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2B20F" w14:textId="77777777" w:rsidR="00A1722A" w:rsidRPr="002F3F81" w:rsidRDefault="00A1722A" w:rsidP="002108B6">
      <w:pPr>
        <w:jc w:val="center"/>
        <w:rPr>
          <w:rFonts w:ascii="Arial" w:hAnsi="Arial" w:cs="Arial"/>
          <w:sz w:val="24"/>
          <w:szCs w:val="24"/>
        </w:rPr>
      </w:pPr>
    </w:p>
    <w:p w14:paraId="34065AD4" w14:textId="77777777" w:rsidR="00E40CF0" w:rsidRDefault="00E40CF0" w:rsidP="008A46AA">
      <w:pPr>
        <w:spacing w:after="0" w:line="240" w:lineRule="auto"/>
        <w:jc w:val="both"/>
        <w:rPr>
          <w:rFonts w:ascii="Arial" w:hAnsi="Arial" w:cs="Arial"/>
          <w:b/>
          <w:sz w:val="24"/>
          <w:szCs w:val="24"/>
        </w:rPr>
      </w:pPr>
    </w:p>
    <w:p w14:paraId="1D95A000" w14:textId="78D9854C" w:rsidR="002F05F8" w:rsidRDefault="008C2BF7" w:rsidP="008A46AA">
      <w:pPr>
        <w:spacing w:after="0" w:line="240" w:lineRule="auto"/>
        <w:jc w:val="both"/>
        <w:rPr>
          <w:rFonts w:ascii="Arial" w:hAnsi="Arial" w:cs="Arial"/>
          <w:sz w:val="24"/>
          <w:szCs w:val="24"/>
        </w:rPr>
      </w:pPr>
      <w:r w:rsidRPr="002F3F81">
        <w:rPr>
          <w:rFonts w:ascii="Arial" w:hAnsi="Arial" w:cs="Arial"/>
          <w:b/>
          <w:sz w:val="24"/>
          <w:szCs w:val="24"/>
        </w:rPr>
        <w:t>ACTA CORRESPONDIENTE A LA</w:t>
      </w:r>
      <w:r w:rsidR="00372AA7" w:rsidRPr="002F3F81">
        <w:rPr>
          <w:rFonts w:ascii="Arial" w:hAnsi="Arial" w:cs="Arial"/>
          <w:b/>
          <w:sz w:val="24"/>
          <w:szCs w:val="24"/>
        </w:rPr>
        <w:t xml:space="preserve"> </w:t>
      </w:r>
      <w:r w:rsidR="003F1317">
        <w:rPr>
          <w:rFonts w:ascii="Arial" w:hAnsi="Arial" w:cs="Arial"/>
          <w:b/>
          <w:sz w:val="24"/>
          <w:szCs w:val="24"/>
        </w:rPr>
        <w:t>PRIMERA</w:t>
      </w:r>
      <w:r w:rsidR="00D1466E">
        <w:rPr>
          <w:rFonts w:ascii="Arial" w:hAnsi="Arial" w:cs="Arial"/>
          <w:b/>
          <w:sz w:val="24"/>
          <w:szCs w:val="24"/>
        </w:rPr>
        <w:t xml:space="preserve"> </w:t>
      </w:r>
      <w:r w:rsidR="005A621C" w:rsidRPr="002F3F81">
        <w:rPr>
          <w:rFonts w:ascii="Arial" w:hAnsi="Arial" w:cs="Arial"/>
          <w:b/>
          <w:sz w:val="24"/>
          <w:szCs w:val="24"/>
        </w:rPr>
        <w:t>SESI</w:t>
      </w:r>
      <w:r w:rsidR="009E4D1B">
        <w:rPr>
          <w:rFonts w:ascii="Arial" w:hAnsi="Arial" w:cs="Arial"/>
          <w:b/>
          <w:sz w:val="24"/>
          <w:szCs w:val="24"/>
        </w:rPr>
        <w:t>Ó</w:t>
      </w:r>
      <w:r w:rsidR="005A621C" w:rsidRPr="002F3F81">
        <w:rPr>
          <w:rFonts w:ascii="Arial" w:hAnsi="Arial" w:cs="Arial"/>
          <w:b/>
          <w:sz w:val="24"/>
          <w:szCs w:val="24"/>
        </w:rPr>
        <w:t xml:space="preserve">N ORDINARIA </w:t>
      </w:r>
      <w:r w:rsidR="003F1317">
        <w:rPr>
          <w:rFonts w:ascii="Arial" w:hAnsi="Arial" w:cs="Arial"/>
          <w:b/>
          <w:sz w:val="24"/>
          <w:szCs w:val="24"/>
        </w:rPr>
        <w:t xml:space="preserve">2026 </w:t>
      </w:r>
      <w:r w:rsidR="005A621C" w:rsidRPr="002F3F81">
        <w:rPr>
          <w:rFonts w:ascii="Arial" w:hAnsi="Arial" w:cs="Arial"/>
          <w:b/>
          <w:sz w:val="24"/>
          <w:szCs w:val="24"/>
        </w:rPr>
        <w:t>DE LA COMISI</w:t>
      </w:r>
      <w:r w:rsidR="00370E43">
        <w:rPr>
          <w:rFonts w:ascii="Arial" w:hAnsi="Arial" w:cs="Arial"/>
          <w:b/>
          <w:sz w:val="24"/>
          <w:szCs w:val="24"/>
        </w:rPr>
        <w:t>Ó</w:t>
      </w:r>
      <w:r w:rsidR="005A621C" w:rsidRPr="002F3F81">
        <w:rPr>
          <w:rFonts w:ascii="Arial" w:hAnsi="Arial" w:cs="Arial"/>
          <w:b/>
          <w:sz w:val="24"/>
          <w:szCs w:val="24"/>
        </w:rPr>
        <w:t>N EJECUTIVA</w:t>
      </w:r>
      <w:r w:rsidRPr="002F3F81">
        <w:rPr>
          <w:rFonts w:ascii="Arial" w:hAnsi="Arial" w:cs="Arial"/>
          <w:b/>
          <w:sz w:val="24"/>
          <w:szCs w:val="24"/>
        </w:rPr>
        <w:t xml:space="preserve"> DE LA SECRETARÍA EJECUTIVA DEL SISTEMA ESTATAL ANTICORRUPCIÓN DE BAJA CALIFORNIA, DEL</w:t>
      </w:r>
      <w:r w:rsidR="006D2AC4" w:rsidRPr="002F3F81">
        <w:rPr>
          <w:rFonts w:ascii="Arial" w:hAnsi="Arial" w:cs="Arial"/>
          <w:b/>
          <w:sz w:val="24"/>
          <w:szCs w:val="24"/>
        </w:rPr>
        <w:t xml:space="preserve"> DÍA</w:t>
      </w:r>
      <w:r w:rsidRPr="002F3F81">
        <w:rPr>
          <w:rFonts w:ascii="Arial" w:hAnsi="Arial" w:cs="Arial"/>
          <w:b/>
          <w:sz w:val="24"/>
          <w:szCs w:val="24"/>
        </w:rPr>
        <w:t xml:space="preserve"> </w:t>
      </w:r>
      <w:r w:rsidR="0076227A">
        <w:rPr>
          <w:rFonts w:ascii="Arial" w:hAnsi="Arial" w:cs="Arial"/>
          <w:b/>
          <w:sz w:val="24"/>
          <w:szCs w:val="24"/>
        </w:rPr>
        <w:t>29</w:t>
      </w:r>
      <w:r w:rsidR="002B2F1E">
        <w:rPr>
          <w:rFonts w:ascii="Arial" w:hAnsi="Arial" w:cs="Arial"/>
          <w:b/>
          <w:sz w:val="24"/>
          <w:szCs w:val="24"/>
        </w:rPr>
        <w:t xml:space="preserve"> DE </w:t>
      </w:r>
      <w:r w:rsidR="0076227A">
        <w:rPr>
          <w:rFonts w:ascii="Arial" w:hAnsi="Arial" w:cs="Arial"/>
          <w:b/>
          <w:sz w:val="24"/>
          <w:szCs w:val="24"/>
        </w:rPr>
        <w:t>ENERO</w:t>
      </w:r>
      <w:r w:rsidR="0078454F">
        <w:rPr>
          <w:rFonts w:ascii="Arial" w:hAnsi="Arial" w:cs="Arial"/>
          <w:b/>
          <w:sz w:val="24"/>
          <w:szCs w:val="24"/>
        </w:rPr>
        <w:t xml:space="preserve"> </w:t>
      </w:r>
      <w:r w:rsidR="00827D3A" w:rsidRPr="002F3F81">
        <w:rPr>
          <w:rFonts w:ascii="Arial" w:hAnsi="Arial" w:cs="Arial"/>
          <w:b/>
          <w:sz w:val="24"/>
          <w:szCs w:val="24"/>
        </w:rPr>
        <w:t>DE 202</w:t>
      </w:r>
      <w:r w:rsidR="0076227A">
        <w:rPr>
          <w:rFonts w:ascii="Arial" w:hAnsi="Arial" w:cs="Arial"/>
          <w:b/>
          <w:sz w:val="24"/>
          <w:szCs w:val="24"/>
        </w:rPr>
        <w:t>6</w:t>
      </w:r>
      <w:r w:rsidRPr="002F3F81">
        <w:rPr>
          <w:rFonts w:ascii="Arial" w:hAnsi="Arial" w:cs="Arial"/>
          <w:b/>
          <w:sz w:val="24"/>
          <w:szCs w:val="24"/>
        </w:rPr>
        <w:t xml:space="preserve">, CELEBRADA DE MANERA VIRTUAL EN PLATAFORMA </w:t>
      </w:r>
      <w:proofErr w:type="gramStart"/>
      <w:r w:rsidRPr="002F3F81">
        <w:rPr>
          <w:rFonts w:ascii="Arial" w:hAnsi="Arial" w:cs="Arial"/>
          <w:b/>
          <w:sz w:val="24"/>
          <w:szCs w:val="24"/>
        </w:rPr>
        <w:t>ZOOM</w:t>
      </w:r>
      <w:proofErr w:type="gramEnd"/>
      <w:r w:rsidRPr="002F3F81">
        <w:rPr>
          <w:rFonts w:ascii="Arial" w:hAnsi="Arial" w:cs="Arial"/>
          <w:sz w:val="24"/>
          <w:szCs w:val="24"/>
        </w:rPr>
        <w:t>.</w:t>
      </w:r>
    </w:p>
    <w:p w14:paraId="446AB223" w14:textId="77777777" w:rsidR="00E652BA" w:rsidRPr="002F3F81" w:rsidRDefault="00E652BA" w:rsidP="008A46AA">
      <w:pPr>
        <w:spacing w:after="0" w:line="240" w:lineRule="auto"/>
        <w:jc w:val="both"/>
        <w:rPr>
          <w:rFonts w:ascii="Arial" w:hAnsi="Arial" w:cs="Arial"/>
          <w:sz w:val="24"/>
          <w:szCs w:val="24"/>
        </w:rPr>
      </w:pPr>
    </w:p>
    <w:p w14:paraId="6441B179" w14:textId="2BEB06BE" w:rsidR="004B7013" w:rsidRPr="002F3F81" w:rsidRDefault="002F05F8" w:rsidP="008A46AA">
      <w:pPr>
        <w:spacing w:after="0" w:line="240" w:lineRule="auto"/>
        <w:ind w:firstLine="708"/>
        <w:jc w:val="both"/>
        <w:rPr>
          <w:rFonts w:ascii="Arial" w:hAnsi="Arial" w:cs="Arial"/>
          <w:sz w:val="24"/>
          <w:szCs w:val="24"/>
        </w:rPr>
      </w:pPr>
      <w:r w:rsidRPr="002F3F81">
        <w:rPr>
          <w:rFonts w:ascii="Arial" w:hAnsi="Arial" w:cs="Arial"/>
          <w:sz w:val="24"/>
          <w:szCs w:val="24"/>
        </w:rPr>
        <w:t xml:space="preserve">Siendo las </w:t>
      </w:r>
      <w:r w:rsidR="00231965">
        <w:rPr>
          <w:rFonts w:ascii="Arial" w:hAnsi="Arial" w:cs="Arial"/>
          <w:sz w:val="24"/>
          <w:szCs w:val="24"/>
        </w:rPr>
        <w:t>doce</w:t>
      </w:r>
      <w:r w:rsidRPr="002F3F81">
        <w:rPr>
          <w:rFonts w:ascii="Arial" w:hAnsi="Arial" w:cs="Arial"/>
          <w:sz w:val="24"/>
          <w:szCs w:val="24"/>
        </w:rPr>
        <w:t xml:space="preserve"> horas</w:t>
      </w:r>
      <w:r w:rsidR="00F343E0">
        <w:rPr>
          <w:rFonts w:ascii="Arial" w:hAnsi="Arial" w:cs="Arial"/>
          <w:sz w:val="24"/>
          <w:szCs w:val="24"/>
        </w:rPr>
        <w:t xml:space="preserve"> </w:t>
      </w:r>
      <w:r w:rsidRPr="002F3F81">
        <w:rPr>
          <w:rFonts w:ascii="Arial" w:hAnsi="Arial" w:cs="Arial"/>
          <w:sz w:val="24"/>
          <w:szCs w:val="24"/>
        </w:rPr>
        <w:t xml:space="preserve">del día </w:t>
      </w:r>
      <w:r w:rsidR="0076227A">
        <w:rPr>
          <w:rFonts w:ascii="Arial" w:hAnsi="Arial" w:cs="Arial"/>
          <w:sz w:val="24"/>
          <w:szCs w:val="24"/>
        </w:rPr>
        <w:t>29</w:t>
      </w:r>
      <w:r w:rsidR="005A621C" w:rsidRPr="002F3F81">
        <w:rPr>
          <w:rFonts w:ascii="Arial" w:hAnsi="Arial" w:cs="Arial"/>
          <w:sz w:val="24"/>
          <w:szCs w:val="24"/>
        </w:rPr>
        <w:t xml:space="preserve"> </w:t>
      </w:r>
      <w:r w:rsidR="004B7013" w:rsidRPr="002F3F81">
        <w:rPr>
          <w:rFonts w:ascii="Arial" w:hAnsi="Arial" w:cs="Arial"/>
          <w:sz w:val="24"/>
          <w:szCs w:val="24"/>
        </w:rPr>
        <w:t xml:space="preserve">de </w:t>
      </w:r>
      <w:r w:rsidR="0076227A">
        <w:rPr>
          <w:rFonts w:ascii="Arial" w:hAnsi="Arial" w:cs="Arial"/>
          <w:sz w:val="24"/>
          <w:szCs w:val="24"/>
        </w:rPr>
        <w:t>enero</w:t>
      </w:r>
      <w:r w:rsidR="008E4F54" w:rsidRPr="002F3F81">
        <w:rPr>
          <w:rFonts w:ascii="Arial" w:hAnsi="Arial" w:cs="Arial"/>
          <w:sz w:val="24"/>
          <w:szCs w:val="24"/>
        </w:rPr>
        <w:t xml:space="preserve"> </w:t>
      </w:r>
      <w:r w:rsidRPr="002F3F81">
        <w:rPr>
          <w:rFonts w:ascii="Arial" w:hAnsi="Arial" w:cs="Arial"/>
          <w:sz w:val="24"/>
          <w:szCs w:val="24"/>
        </w:rPr>
        <w:t xml:space="preserve">del año </w:t>
      </w:r>
      <w:r w:rsidR="004B7013" w:rsidRPr="002F3F81">
        <w:rPr>
          <w:rFonts w:ascii="Arial" w:hAnsi="Arial" w:cs="Arial"/>
          <w:sz w:val="24"/>
          <w:szCs w:val="24"/>
        </w:rPr>
        <w:t>202</w:t>
      </w:r>
      <w:r w:rsidR="0076227A">
        <w:rPr>
          <w:rFonts w:ascii="Arial" w:hAnsi="Arial" w:cs="Arial"/>
          <w:sz w:val="24"/>
          <w:szCs w:val="24"/>
        </w:rPr>
        <w:t>6</w:t>
      </w:r>
      <w:r w:rsidRPr="002F3F81">
        <w:rPr>
          <w:rFonts w:ascii="Arial" w:hAnsi="Arial" w:cs="Arial"/>
          <w:sz w:val="24"/>
          <w:szCs w:val="24"/>
        </w:rPr>
        <w:t xml:space="preserve">, se </w:t>
      </w:r>
      <w:r w:rsidR="005A621C" w:rsidRPr="002F3F81">
        <w:rPr>
          <w:rFonts w:ascii="Arial" w:hAnsi="Arial" w:cs="Arial"/>
          <w:sz w:val="24"/>
          <w:szCs w:val="24"/>
        </w:rPr>
        <w:t xml:space="preserve">reunieron los integrantes de la Comisión Ejecutiva </w:t>
      </w:r>
      <w:r w:rsidRPr="002F3F81">
        <w:rPr>
          <w:rFonts w:ascii="Arial" w:hAnsi="Arial" w:cs="Arial"/>
          <w:sz w:val="24"/>
          <w:szCs w:val="24"/>
        </w:rPr>
        <w:t xml:space="preserve">de la Secretaría Ejecutiva del Sistema Estatal Anticorrupción de Baja California, para celebrar </w:t>
      </w:r>
      <w:bookmarkStart w:id="0" w:name="_Hlk184644734"/>
      <w:r w:rsidR="00B11E4E" w:rsidRPr="002F3F81">
        <w:rPr>
          <w:rFonts w:ascii="Arial" w:hAnsi="Arial" w:cs="Arial"/>
          <w:sz w:val="24"/>
          <w:szCs w:val="24"/>
        </w:rPr>
        <w:t xml:space="preserve">la </w:t>
      </w:r>
      <w:r w:rsidR="0076227A">
        <w:rPr>
          <w:rFonts w:ascii="Arial" w:hAnsi="Arial" w:cs="Arial"/>
          <w:sz w:val="24"/>
          <w:szCs w:val="24"/>
        </w:rPr>
        <w:t>Primera</w:t>
      </w:r>
      <w:r w:rsidR="005A621C" w:rsidRPr="002F3F81">
        <w:rPr>
          <w:rFonts w:ascii="Arial" w:hAnsi="Arial" w:cs="Arial"/>
          <w:sz w:val="24"/>
          <w:szCs w:val="24"/>
        </w:rPr>
        <w:t xml:space="preserve"> </w:t>
      </w:r>
      <w:r w:rsidR="006D2AC4" w:rsidRPr="002F3F81">
        <w:rPr>
          <w:rFonts w:ascii="Arial" w:hAnsi="Arial" w:cs="Arial"/>
          <w:sz w:val="24"/>
          <w:szCs w:val="24"/>
        </w:rPr>
        <w:t>S</w:t>
      </w:r>
      <w:r w:rsidRPr="002F3F81">
        <w:rPr>
          <w:rFonts w:ascii="Arial" w:hAnsi="Arial" w:cs="Arial"/>
          <w:sz w:val="24"/>
          <w:szCs w:val="24"/>
        </w:rPr>
        <w:t>esión</w:t>
      </w:r>
      <w:bookmarkEnd w:id="0"/>
      <w:r w:rsidR="005A621C" w:rsidRPr="002F3F81">
        <w:rPr>
          <w:rFonts w:ascii="Arial" w:hAnsi="Arial" w:cs="Arial"/>
          <w:sz w:val="24"/>
          <w:szCs w:val="24"/>
        </w:rPr>
        <w:t xml:space="preserve"> Ordinaria</w:t>
      </w:r>
      <w:r w:rsidR="0076227A">
        <w:rPr>
          <w:rFonts w:ascii="Arial" w:hAnsi="Arial" w:cs="Arial"/>
          <w:sz w:val="24"/>
          <w:szCs w:val="24"/>
        </w:rPr>
        <w:t xml:space="preserve"> 2026</w:t>
      </w:r>
      <w:r w:rsidR="00B11E4E" w:rsidRPr="002F3F81">
        <w:rPr>
          <w:rFonts w:ascii="Arial" w:hAnsi="Arial" w:cs="Arial"/>
          <w:sz w:val="24"/>
          <w:szCs w:val="24"/>
        </w:rPr>
        <w:t>,</w:t>
      </w:r>
      <w:r w:rsidRPr="002F3F81">
        <w:rPr>
          <w:rFonts w:ascii="Arial" w:hAnsi="Arial" w:cs="Arial"/>
          <w:sz w:val="24"/>
          <w:szCs w:val="24"/>
        </w:rPr>
        <w:t xml:space="preserve"> a la que fueron previamente convocados sus integrantes de manera virtual, esto con fundamento en el artículo </w:t>
      </w:r>
      <w:r w:rsidR="005A621C" w:rsidRPr="002F3F81">
        <w:rPr>
          <w:rFonts w:ascii="Arial" w:hAnsi="Arial" w:cs="Arial"/>
          <w:sz w:val="24"/>
          <w:szCs w:val="24"/>
        </w:rPr>
        <w:t>16,</w:t>
      </w:r>
      <w:r w:rsidR="00940371">
        <w:rPr>
          <w:rFonts w:ascii="Arial" w:hAnsi="Arial" w:cs="Arial"/>
          <w:sz w:val="24"/>
          <w:szCs w:val="24"/>
        </w:rPr>
        <w:t xml:space="preserve"> </w:t>
      </w:r>
      <w:r w:rsidR="005A621C" w:rsidRPr="002F3F81">
        <w:rPr>
          <w:rFonts w:ascii="Arial" w:hAnsi="Arial" w:cs="Arial"/>
          <w:sz w:val="24"/>
          <w:szCs w:val="24"/>
        </w:rPr>
        <w:t>30,</w:t>
      </w:r>
      <w:r w:rsidR="00940371">
        <w:rPr>
          <w:rFonts w:ascii="Arial" w:hAnsi="Arial" w:cs="Arial"/>
          <w:sz w:val="24"/>
          <w:szCs w:val="24"/>
        </w:rPr>
        <w:t xml:space="preserve"> </w:t>
      </w:r>
      <w:r w:rsidR="005A621C" w:rsidRPr="002F3F81">
        <w:rPr>
          <w:rFonts w:ascii="Arial" w:hAnsi="Arial" w:cs="Arial"/>
          <w:sz w:val="24"/>
          <w:szCs w:val="24"/>
        </w:rPr>
        <w:t>31 y 32 de la Ley del Sistema Estatal Anticorrupción, así como de los artículos 23,</w:t>
      </w:r>
      <w:r w:rsidR="00370E43">
        <w:rPr>
          <w:rFonts w:ascii="Arial" w:hAnsi="Arial" w:cs="Arial"/>
          <w:sz w:val="24"/>
          <w:szCs w:val="24"/>
        </w:rPr>
        <w:t xml:space="preserve"> </w:t>
      </w:r>
      <w:r w:rsidR="005A621C" w:rsidRPr="002F3F81">
        <w:rPr>
          <w:rFonts w:ascii="Arial" w:hAnsi="Arial" w:cs="Arial"/>
          <w:sz w:val="24"/>
          <w:szCs w:val="24"/>
        </w:rPr>
        <w:t>24 párrafo segundo y tercero del Reglamento Interior de la Secretaria Ejecutiva del Sistema Estatal Anticorrupción de Baja California.</w:t>
      </w:r>
    </w:p>
    <w:p w14:paraId="678B5834" w14:textId="77777777" w:rsidR="00F919FB" w:rsidRPr="002F3F81" w:rsidRDefault="00F919FB" w:rsidP="008A46AA">
      <w:pPr>
        <w:spacing w:after="0" w:line="240" w:lineRule="auto"/>
        <w:ind w:firstLine="708"/>
        <w:jc w:val="both"/>
        <w:rPr>
          <w:rFonts w:ascii="Arial" w:hAnsi="Arial" w:cs="Arial"/>
          <w:sz w:val="24"/>
          <w:szCs w:val="24"/>
        </w:rPr>
      </w:pPr>
    </w:p>
    <w:p w14:paraId="2463EC10" w14:textId="37C036FF" w:rsidR="00F919FB" w:rsidRDefault="00F919FB" w:rsidP="00ED0C46">
      <w:pPr>
        <w:spacing w:after="0" w:line="240" w:lineRule="auto"/>
        <w:ind w:right="-93" w:firstLine="708"/>
        <w:jc w:val="both"/>
        <w:rPr>
          <w:rFonts w:ascii="Arial" w:hAnsi="Arial" w:cs="Arial"/>
          <w:sz w:val="24"/>
          <w:szCs w:val="24"/>
        </w:rPr>
      </w:pPr>
      <w:r w:rsidRPr="002F3F81">
        <w:rPr>
          <w:rFonts w:ascii="Arial" w:hAnsi="Arial" w:cs="Arial"/>
          <w:sz w:val="24"/>
          <w:szCs w:val="24"/>
        </w:rPr>
        <w:t xml:space="preserve">El Encargado de Despacho de la </w:t>
      </w:r>
      <w:r w:rsidR="00DF5C77" w:rsidRPr="002F3F81">
        <w:rPr>
          <w:rFonts w:ascii="Arial" w:hAnsi="Arial" w:cs="Arial"/>
          <w:sz w:val="24"/>
          <w:szCs w:val="24"/>
        </w:rPr>
        <w:t>Secretaria Ejecutiva</w:t>
      </w:r>
      <w:r w:rsidRPr="002F3F81">
        <w:rPr>
          <w:rFonts w:ascii="Arial" w:hAnsi="Arial" w:cs="Arial"/>
          <w:sz w:val="24"/>
          <w:szCs w:val="24"/>
        </w:rPr>
        <w:t xml:space="preserve"> del Sistema Estatal</w:t>
      </w:r>
      <w:r w:rsidR="00ED0C46">
        <w:rPr>
          <w:rFonts w:ascii="Arial" w:hAnsi="Arial" w:cs="Arial"/>
          <w:sz w:val="24"/>
          <w:szCs w:val="24"/>
        </w:rPr>
        <w:t xml:space="preserve"> </w:t>
      </w:r>
      <w:r w:rsidRPr="002F3F81">
        <w:rPr>
          <w:rFonts w:ascii="Arial" w:hAnsi="Arial" w:cs="Arial"/>
          <w:sz w:val="24"/>
          <w:szCs w:val="24"/>
        </w:rPr>
        <w:t>Anticorrupción de Baja California, Francisco Javier Rebel</w:t>
      </w:r>
      <w:r w:rsidR="00DF5C77" w:rsidRPr="002F3F81">
        <w:rPr>
          <w:rFonts w:ascii="Arial" w:hAnsi="Arial" w:cs="Arial"/>
          <w:sz w:val="24"/>
          <w:szCs w:val="24"/>
        </w:rPr>
        <w:t>í</w:t>
      </w:r>
      <w:r w:rsidRPr="002F3F81">
        <w:rPr>
          <w:rFonts w:ascii="Arial" w:hAnsi="Arial" w:cs="Arial"/>
          <w:sz w:val="24"/>
          <w:szCs w:val="24"/>
        </w:rPr>
        <w:t xml:space="preserve">n Ibarra, da la Bienvenida a los integrantes de la </w:t>
      </w:r>
      <w:r w:rsidR="00DF5C77" w:rsidRPr="002F3F81">
        <w:rPr>
          <w:rFonts w:ascii="Arial" w:hAnsi="Arial" w:cs="Arial"/>
          <w:sz w:val="24"/>
          <w:szCs w:val="24"/>
        </w:rPr>
        <w:t>Comisión</w:t>
      </w:r>
      <w:r w:rsidRPr="002F3F81">
        <w:rPr>
          <w:rFonts w:ascii="Arial" w:hAnsi="Arial" w:cs="Arial"/>
          <w:sz w:val="24"/>
          <w:szCs w:val="24"/>
        </w:rPr>
        <w:t xml:space="preserve"> Ejecutiva</w:t>
      </w:r>
      <w:r w:rsidR="00F31736">
        <w:rPr>
          <w:rFonts w:ascii="Arial" w:hAnsi="Arial" w:cs="Arial"/>
          <w:sz w:val="24"/>
          <w:szCs w:val="24"/>
        </w:rPr>
        <w:t xml:space="preserve"> </w:t>
      </w:r>
      <w:r w:rsidR="000B135D">
        <w:rPr>
          <w:rFonts w:ascii="Arial" w:hAnsi="Arial" w:cs="Arial"/>
          <w:sz w:val="24"/>
          <w:szCs w:val="24"/>
        </w:rPr>
        <w:t>y a</w:t>
      </w:r>
      <w:r w:rsidR="000B135D" w:rsidRPr="002F3F81">
        <w:rPr>
          <w:rFonts w:ascii="Arial" w:hAnsi="Arial" w:cs="Arial"/>
          <w:sz w:val="24"/>
          <w:szCs w:val="24"/>
        </w:rPr>
        <w:t xml:space="preserve"> efecto</w:t>
      </w:r>
      <w:r w:rsidRPr="002F3F81">
        <w:rPr>
          <w:rFonts w:ascii="Arial" w:hAnsi="Arial" w:cs="Arial"/>
          <w:sz w:val="24"/>
          <w:szCs w:val="24"/>
        </w:rPr>
        <w:t xml:space="preserve"> de agotar los asuntos del orden del </w:t>
      </w:r>
      <w:r w:rsidR="00DF5C77" w:rsidRPr="002F3F81">
        <w:rPr>
          <w:rFonts w:ascii="Arial" w:hAnsi="Arial" w:cs="Arial"/>
          <w:sz w:val="24"/>
          <w:szCs w:val="24"/>
        </w:rPr>
        <w:t>día</w:t>
      </w:r>
      <w:r w:rsidRPr="002F3F81">
        <w:rPr>
          <w:rFonts w:ascii="Arial" w:hAnsi="Arial" w:cs="Arial"/>
          <w:sz w:val="24"/>
          <w:szCs w:val="24"/>
        </w:rPr>
        <w:t>, procede</w:t>
      </w:r>
      <w:r w:rsidR="000B135D">
        <w:rPr>
          <w:rFonts w:ascii="Arial" w:hAnsi="Arial" w:cs="Arial"/>
          <w:sz w:val="24"/>
          <w:szCs w:val="24"/>
        </w:rPr>
        <w:t xml:space="preserve"> al pase de lista</w:t>
      </w:r>
      <w:r w:rsidRPr="002F3F81">
        <w:rPr>
          <w:rFonts w:ascii="Arial" w:hAnsi="Arial" w:cs="Arial"/>
          <w:sz w:val="24"/>
          <w:szCs w:val="24"/>
        </w:rPr>
        <w:t xml:space="preserve"> de la siguiente manera</w:t>
      </w:r>
      <w:r w:rsidR="00DF5C77" w:rsidRPr="002F3F81">
        <w:rPr>
          <w:rFonts w:ascii="Arial" w:hAnsi="Arial" w:cs="Arial"/>
          <w:sz w:val="24"/>
          <w:szCs w:val="24"/>
        </w:rPr>
        <w:t>:</w:t>
      </w:r>
    </w:p>
    <w:p w14:paraId="700AA3B0" w14:textId="63368574" w:rsidR="000B69CD" w:rsidRDefault="000B69CD" w:rsidP="00ED0C46">
      <w:pPr>
        <w:spacing w:after="0" w:line="240" w:lineRule="auto"/>
        <w:ind w:right="-93" w:firstLine="708"/>
        <w:jc w:val="both"/>
        <w:rPr>
          <w:rFonts w:ascii="Arial" w:hAnsi="Arial" w:cs="Arial"/>
          <w:sz w:val="24"/>
          <w:szCs w:val="24"/>
        </w:rPr>
      </w:pPr>
    </w:p>
    <w:p w14:paraId="12EAC958" w14:textId="16EA88F0" w:rsidR="000B69CD" w:rsidRDefault="000B69CD" w:rsidP="00ED0C46">
      <w:pPr>
        <w:spacing w:after="0" w:line="240" w:lineRule="auto"/>
        <w:ind w:right="-93" w:firstLine="708"/>
        <w:jc w:val="both"/>
        <w:rPr>
          <w:rFonts w:ascii="Arial" w:hAnsi="Arial" w:cs="Arial"/>
          <w:b/>
          <w:bCs/>
          <w:sz w:val="24"/>
          <w:szCs w:val="24"/>
        </w:rPr>
      </w:pPr>
      <w:r w:rsidRPr="000B69CD">
        <w:rPr>
          <w:rFonts w:ascii="Arial" w:hAnsi="Arial" w:cs="Arial"/>
          <w:b/>
          <w:sz w:val="24"/>
          <w:szCs w:val="24"/>
        </w:rPr>
        <w:t>1.-</w:t>
      </w:r>
      <w:r>
        <w:rPr>
          <w:rFonts w:ascii="Arial" w:hAnsi="Arial" w:cs="Arial"/>
          <w:sz w:val="24"/>
          <w:szCs w:val="24"/>
        </w:rPr>
        <w:t xml:space="preserve"> </w:t>
      </w:r>
      <w:r w:rsidRPr="002F3F81">
        <w:rPr>
          <w:rFonts w:ascii="Arial" w:hAnsi="Arial" w:cs="Arial"/>
          <w:b/>
          <w:bCs/>
          <w:sz w:val="24"/>
          <w:szCs w:val="24"/>
        </w:rPr>
        <w:t>Lista de asistencia y acreditación de quorum legal de los integrantes de esta Comisión Ejecutiva</w:t>
      </w:r>
      <w:r>
        <w:rPr>
          <w:rFonts w:ascii="Arial" w:hAnsi="Arial" w:cs="Arial"/>
          <w:b/>
          <w:bCs/>
          <w:sz w:val="24"/>
          <w:szCs w:val="24"/>
        </w:rPr>
        <w:t>.</w:t>
      </w:r>
    </w:p>
    <w:p w14:paraId="3E940E65" w14:textId="50F8FCCD" w:rsidR="000B69CD" w:rsidRDefault="000B69CD" w:rsidP="00ED0C46">
      <w:pPr>
        <w:spacing w:after="0" w:line="240" w:lineRule="auto"/>
        <w:ind w:right="-93" w:firstLine="708"/>
        <w:jc w:val="both"/>
        <w:rPr>
          <w:rFonts w:ascii="Arial" w:hAnsi="Arial" w:cs="Arial"/>
          <w:sz w:val="24"/>
          <w:szCs w:val="24"/>
        </w:rPr>
      </w:pPr>
    </w:p>
    <w:p w14:paraId="7B072294" w14:textId="66526BAB" w:rsidR="000B69CD" w:rsidRDefault="000B69CD" w:rsidP="00ED0C46">
      <w:pPr>
        <w:spacing w:after="0" w:line="240" w:lineRule="auto"/>
        <w:ind w:right="-93" w:firstLine="708"/>
        <w:jc w:val="both"/>
        <w:rPr>
          <w:rFonts w:ascii="Arial" w:hAnsi="Arial" w:cs="Arial"/>
          <w:sz w:val="24"/>
          <w:szCs w:val="24"/>
        </w:rPr>
      </w:pPr>
      <w:r>
        <w:rPr>
          <w:rFonts w:ascii="Arial" w:hAnsi="Arial" w:cs="Arial"/>
          <w:sz w:val="24"/>
          <w:szCs w:val="24"/>
        </w:rPr>
        <w:t>En uso de la voz, el Encargado de Despacho de la Secretaría Ejecutiva del Sistema Estatal Anticorrupción, Francisco Javier Rebelín Ibarra</w:t>
      </w:r>
      <w:r w:rsidR="009A3FC3">
        <w:rPr>
          <w:rFonts w:ascii="Arial" w:hAnsi="Arial" w:cs="Arial"/>
          <w:sz w:val="24"/>
          <w:szCs w:val="24"/>
        </w:rPr>
        <w:t xml:space="preserve"> llevó a cabo el pase de lista, encontrándose presentes lo que a continuación se enlistan:</w:t>
      </w:r>
    </w:p>
    <w:p w14:paraId="02F97A89" w14:textId="71E3FADF" w:rsidR="009A3FC3" w:rsidRDefault="009A3FC3" w:rsidP="00ED0C46">
      <w:pPr>
        <w:spacing w:after="0" w:line="240" w:lineRule="auto"/>
        <w:ind w:right="-93" w:firstLine="708"/>
        <w:jc w:val="both"/>
        <w:rPr>
          <w:rFonts w:ascii="Arial" w:hAnsi="Arial" w:cs="Arial"/>
          <w:sz w:val="24"/>
          <w:szCs w:val="24"/>
        </w:rPr>
      </w:pPr>
    </w:p>
    <w:p w14:paraId="521C3D4A" w14:textId="6CA90ADD" w:rsidR="000B135D" w:rsidRDefault="000B135D" w:rsidP="000B135D">
      <w:pPr>
        <w:spacing w:after="0" w:line="240" w:lineRule="auto"/>
        <w:ind w:right="-93" w:firstLine="284"/>
        <w:jc w:val="both"/>
        <w:rPr>
          <w:rFonts w:ascii="Arial" w:hAnsi="Arial" w:cs="Arial"/>
          <w:sz w:val="24"/>
          <w:szCs w:val="24"/>
        </w:rPr>
      </w:pPr>
      <w:r>
        <w:rPr>
          <w:rFonts w:ascii="Arial" w:hAnsi="Arial" w:cs="Arial"/>
          <w:sz w:val="24"/>
          <w:szCs w:val="24"/>
        </w:rPr>
        <w:t xml:space="preserve">1.- Julio Estanislao Rubio </w:t>
      </w:r>
      <w:r w:rsidR="006C2805">
        <w:rPr>
          <w:rFonts w:ascii="Arial" w:hAnsi="Arial" w:cs="Arial"/>
          <w:sz w:val="24"/>
          <w:szCs w:val="24"/>
        </w:rPr>
        <w:t>Díaz. -</w:t>
      </w:r>
      <w:bookmarkStart w:id="1" w:name="_GoBack"/>
      <w:bookmarkEnd w:id="1"/>
      <w:r>
        <w:rPr>
          <w:rFonts w:ascii="Arial" w:hAnsi="Arial" w:cs="Arial"/>
          <w:sz w:val="24"/>
          <w:szCs w:val="24"/>
        </w:rPr>
        <w:t xml:space="preserve"> Integrante del Comité de Participación Ciudadana del Sistema Estatal Anticorrupción de Baja California: Presente</w:t>
      </w:r>
    </w:p>
    <w:p w14:paraId="5481A1F2" w14:textId="77777777" w:rsidR="000B135D" w:rsidRDefault="000B135D" w:rsidP="00ED0C46">
      <w:pPr>
        <w:spacing w:after="0" w:line="240" w:lineRule="auto"/>
        <w:ind w:right="-93" w:firstLine="708"/>
        <w:jc w:val="both"/>
        <w:rPr>
          <w:rFonts w:ascii="Arial" w:hAnsi="Arial" w:cs="Arial"/>
          <w:sz w:val="24"/>
          <w:szCs w:val="24"/>
        </w:rPr>
      </w:pPr>
    </w:p>
    <w:p w14:paraId="1BE0758B" w14:textId="716B3493" w:rsidR="009A3FC3" w:rsidRDefault="000B135D" w:rsidP="000B135D">
      <w:pPr>
        <w:spacing w:line="240" w:lineRule="auto"/>
        <w:ind w:firstLine="284"/>
        <w:jc w:val="both"/>
        <w:rPr>
          <w:rFonts w:ascii="Arial" w:hAnsi="Arial" w:cs="Arial"/>
          <w:sz w:val="24"/>
        </w:rPr>
      </w:pPr>
      <w:r>
        <w:rPr>
          <w:rFonts w:ascii="Arial" w:hAnsi="Arial" w:cs="Arial"/>
          <w:sz w:val="24"/>
        </w:rPr>
        <w:t>2</w:t>
      </w:r>
      <w:r w:rsidR="009A3FC3">
        <w:rPr>
          <w:rFonts w:ascii="Arial" w:hAnsi="Arial" w:cs="Arial"/>
          <w:sz w:val="24"/>
        </w:rPr>
        <w:t>.- Luis Xavier Garavito Torres. - Integrante del Comité de Participación Ciudadana el Sistema Estatal Anticorrupción de Baja California: Presente</w:t>
      </w:r>
    </w:p>
    <w:p w14:paraId="5AA4573D" w14:textId="294381F3" w:rsidR="009A3FC3" w:rsidRDefault="000B135D" w:rsidP="000B135D">
      <w:pPr>
        <w:spacing w:line="240" w:lineRule="auto"/>
        <w:ind w:firstLine="284"/>
        <w:jc w:val="both"/>
        <w:rPr>
          <w:rFonts w:ascii="Arial" w:hAnsi="Arial" w:cs="Arial"/>
          <w:sz w:val="24"/>
        </w:rPr>
      </w:pPr>
      <w:r>
        <w:rPr>
          <w:rFonts w:ascii="Arial" w:hAnsi="Arial" w:cs="Arial"/>
          <w:sz w:val="24"/>
        </w:rPr>
        <w:t>3</w:t>
      </w:r>
      <w:r w:rsidR="009A3FC3">
        <w:rPr>
          <w:rFonts w:ascii="Arial" w:hAnsi="Arial" w:cs="Arial"/>
          <w:sz w:val="24"/>
        </w:rPr>
        <w:t xml:space="preserve">.- Francisco Javier </w:t>
      </w:r>
      <w:proofErr w:type="spellStart"/>
      <w:r w:rsidR="009A3FC3">
        <w:rPr>
          <w:rFonts w:ascii="Arial" w:hAnsi="Arial" w:cs="Arial"/>
          <w:sz w:val="24"/>
        </w:rPr>
        <w:t>Rebelín</w:t>
      </w:r>
      <w:proofErr w:type="spellEnd"/>
      <w:r w:rsidR="009A3FC3">
        <w:rPr>
          <w:rFonts w:ascii="Arial" w:hAnsi="Arial" w:cs="Arial"/>
          <w:sz w:val="24"/>
        </w:rPr>
        <w:t xml:space="preserve"> Ibarra. - Encargado de despacho de la Secretaría Ejecutiva del Sistema Estatal Anticorrupción de Baja California: Presente.</w:t>
      </w:r>
    </w:p>
    <w:p w14:paraId="674EB944" w14:textId="640AB8D0" w:rsidR="00692BC1" w:rsidRDefault="00692BC1" w:rsidP="009A3FC3">
      <w:pPr>
        <w:spacing w:line="240" w:lineRule="auto"/>
        <w:ind w:firstLine="360"/>
        <w:jc w:val="both"/>
        <w:rPr>
          <w:rFonts w:ascii="Arial" w:hAnsi="Arial" w:cs="Arial"/>
          <w:sz w:val="24"/>
        </w:rPr>
      </w:pPr>
      <w:r>
        <w:rPr>
          <w:rFonts w:ascii="Arial" w:hAnsi="Arial" w:cs="Arial"/>
          <w:sz w:val="24"/>
        </w:rPr>
        <w:t xml:space="preserve">Se hace constar que se encuentran </w:t>
      </w:r>
      <w:r w:rsidR="00911A39">
        <w:rPr>
          <w:rFonts w:ascii="Arial" w:hAnsi="Arial" w:cs="Arial"/>
          <w:sz w:val="24"/>
        </w:rPr>
        <w:t>la totalidad de los</w:t>
      </w:r>
      <w:r>
        <w:rPr>
          <w:rFonts w:ascii="Arial" w:hAnsi="Arial" w:cs="Arial"/>
          <w:sz w:val="24"/>
        </w:rPr>
        <w:t xml:space="preserve"> integrantes de la Comisión Ejecutiva, por lo que existe Quorum legal</w:t>
      </w:r>
      <w:r w:rsidR="00C172C3">
        <w:rPr>
          <w:rFonts w:ascii="Arial" w:hAnsi="Arial" w:cs="Arial"/>
          <w:sz w:val="24"/>
        </w:rPr>
        <w:t>.</w:t>
      </w:r>
    </w:p>
    <w:p w14:paraId="0A60FE26" w14:textId="2A84375E" w:rsidR="00213AEA" w:rsidRDefault="00213AEA" w:rsidP="009A3FC3">
      <w:pPr>
        <w:spacing w:line="240" w:lineRule="auto"/>
        <w:ind w:firstLine="360"/>
        <w:jc w:val="both"/>
        <w:rPr>
          <w:rFonts w:ascii="Arial" w:hAnsi="Arial" w:cs="Arial"/>
          <w:sz w:val="24"/>
        </w:rPr>
      </w:pPr>
      <w:r>
        <w:rPr>
          <w:rFonts w:ascii="Arial" w:hAnsi="Arial" w:cs="Arial"/>
          <w:sz w:val="24"/>
        </w:rPr>
        <w:t xml:space="preserve">Asimismo, se hace constar la asistencia de la </w:t>
      </w:r>
      <w:proofErr w:type="gramStart"/>
      <w:r w:rsidR="00D816FF">
        <w:rPr>
          <w:rFonts w:ascii="Arial" w:hAnsi="Arial" w:cs="Arial"/>
          <w:sz w:val="24"/>
        </w:rPr>
        <w:t>P</w:t>
      </w:r>
      <w:r>
        <w:rPr>
          <w:rFonts w:ascii="Arial" w:hAnsi="Arial" w:cs="Arial"/>
          <w:sz w:val="24"/>
        </w:rPr>
        <w:t>residenta</w:t>
      </w:r>
      <w:proofErr w:type="gramEnd"/>
      <w:r>
        <w:rPr>
          <w:rFonts w:ascii="Arial" w:hAnsi="Arial" w:cs="Arial"/>
          <w:sz w:val="24"/>
        </w:rPr>
        <w:t xml:space="preserve"> del Comité de Participación </w:t>
      </w:r>
      <w:r w:rsidR="00452E9B">
        <w:rPr>
          <w:rFonts w:ascii="Arial" w:hAnsi="Arial" w:cs="Arial"/>
          <w:sz w:val="24"/>
        </w:rPr>
        <w:t>del Sistema Estatal Anticorrupción, Martha Elizabeth Moreno García, a quien se le da la bienvenida a la presente sesión, en calidad de invitada.</w:t>
      </w:r>
    </w:p>
    <w:p w14:paraId="45A25D22" w14:textId="77777777" w:rsidR="00E40CF0" w:rsidRDefault="00E40CF0" w:rsidP="004E4EE2">
      <w:pPr>
        <w:spacing w:after="0" w:line="240" w:lineRule="auto"/>
        <w:jc w:val="both"/>
        <w:rPr>
          <w:rFonts w:ascii="Arial" w:hAnsi="Arial" w:cs="Arial"/>
          <w:b/>
          <w:sz w:val="24"/>
        </w:rPr>
      </w:pPr>
    </w:p>
    <w:p w14:paraId="79F12850" w14:textId="77777777" w:rsidR="00D816FF" w:rsidRDefault="00D816FF" w:rsidP="004E4EE2">
      <w:pPr>
        <w:spacing w:after="0" w:line="240" w:lineRule="auto"/>
        <w:jc w:val="both"/>
        <w:rPr>
          <w:rFonts w:ascii="Arial" w:hAnsi="Arial" w:cs="Arial"/>
          <w:b/>
          <w:sz w:val="24"/>
        </w:rPr>
      </w:pPr>
    </w:p>
    <w:p w14:paraId="490C79DD" w14:textId="77777777" w:rsidR="00D816FF" w:rsidRDefault="00D816FF" w:rsidP="004E4EE2">
      <w:pPr>
        <w:spacing w:after="0" w:line="240" w:lineRule="auto"/>
        <w:jc w:val="both"/>
        <w:rPr>
          <w:rFonts w:ascii="Arial" w:hAnsi="Arial" w:cs="Arial"/>
          <w:b/>
          <w:sz w:val="24"/>
        </w:rPr>
      </w:pPr>
    </w:p>
    <w:p w14:paraId="2E87651C" w14:textId="33A48198" w:rsidR="001A3EE0" w:rsidRPr="00870962" w:rsidRDefault="001A3EE0" w:rsidP="004E4EE2">
      <w:pPr>
        <w:spacing w:after="0" w:line="240" w:lineRule="auto"/>
        <w:jc w:val="both"/>
        <w:rPr>
          <w:rFonts w:ascii="Arial" w:hAnsi="Arial" w:cs="Arial"/>
          <w:b/>
          <w:sz w:val="24"/>
        </w:rPr>
      </w:pPr>
      <w:r w:rsidRPr="00870962">
        <w:rPr>
          <w:rFonts w:ascii="Arial" w:hAnsi="Arial" w:cs="Arial"/>
          <w:b/>
          <w:sz w:val="24"/>
        </w:rPr>
        <w:t>2.- Lectura de la propuesta del Orden del día para su aprobación o modificación en su caso.</w:t>
      </w:r>
    </w:p>
    <w:p w14:paraId="4BCBC13D" w14:textId="77777777" w:rsidR="00125C71" w:rsidRDefault="00125C71" w:rsidP="004E4EE2">
      <w:pPr>
        <w:spacing w:after="0" w:line="240" w:lineRule="auto"/>
        <w:ind w:firstLine="426"/>
        <w:jc w:val="both"/>
        <w:rPr>
          <w:rFonts w:ascii="Arial" w:hAnsi="Arial" w:cs="Arial"/>
          <w:sz w:val="24"/>
        </w:rPr>
      </w:pPr>
    </w:p>
    <w:p w14:paraId="1B3E9EAB" w14:textId="2EB4090B" w:rsidR="001A3EE0" w:rsidRDefault="001A3EE0" w:rsidP="00125C71">
      <w:pPr>
        <w:spacing w:after="0" w:line="240" w:lineRule="auto"/>
        <w:ind w:firstLine="709"/>
        <w:jc w:val="both"/>
        <w:rPr>
          <w:rFonts w:ascii="Arial" w:eastAsiaTheme="minorEastAsia" w:hAnsi="Arial" w:cs="Arial"/>
          <w:sz w:val="24"/>
          <w:szCs w:val="24"/>
          <w:lang w:val="es-ES" w:eastAsia="es-ES"/>
        </w:rPr>
      </w:pPr>
      <w:r>
        <w:rPr>
          <w:rFonts w:ascii="Arial" w:hAnsi="Arial" w:cs="Arial"/>
          <w:sz w:val="24"/>
        </w:rPr>
        <w:t xml:space="preserve">Acto continuo se procede a pasar al segundo punto del Orden del día, correspondiente a la lectura </w:t>
      </w:r>
      <w:r w:rsidRPr="00270E25">
        <w:rPr>
          <w:rFonts w:ascii="Arial" w:eastAsia="MS Mincho" w:hAnsi="Arial" w:cs="Arial"/>
          <w:sz w:val="24"/>
          <w:szCs w:val="24"/>
        </w:rPr>
        <w:t xml:space="preserve">de la propuesta del </w:t>
      </w:r>
      <w:r>
        <w:rPr>
          <w:rFonts w:ascii="Arial" w:eastAsia="MS Mincho" w:hAnsi="Arial" w:cs="Arial"/>
          <w:sz w:val="24"/>
          <w:szCs w:val="24"/>
        </w:rPr>
        <w:t>O</w:t>
      </w:r>
      <w:r w:rsidRPr="00270E25">
        <w:rPr>
          <w:rFonts w:ascii="Arial" w:eastAsia="MS Mincho" w:hAnsi="Arial" w:cs="Arial"/>
          <w:sz w:val="24"/>
          <w:szCs w:val="24"/>
        </w:rPr>
        <w:t xml:space="preserve">rden del día para su aprobación o modificación </w:t>
      </w:r>
      <w:r w:rsidRPr="00270E25">
        <w:rPr>
          <w:rFonts w:ascii="Arial" w:eastAsiaTheme="minorEastAsia" w:hAnsi="Arial" w:cs="Arial"/>
          <w:sz w:val="24"/>
          <w:szCs w:val="24"/>
          <w:lang w:val="es-ES" w:eastAsia="es-ES"/>
        </w:rPr>
        <w:t>en su caso.</w:t>
      </w:r>
    </w:p>
    <w:p w14:paraId="6E6F3D60" w14:textId="77777777" w:rsidR="00F019D8" w:rsidRPr="001245D2" w:rsidRDefault="00F019D8" w:rsidP="00F019D8">
      <w:pPr>
        <w:spacing w:after="0" w:line="240" w:lineRule="auto"/>
        <w:ind w:firstLine="708"/>
        <w:jc w:val="center"/>
        <w:rPr>
          <w:rFonts w:ascii="Arial" w:hAnsi="Arial" w:cs="Arial"/>
          <w:b/>
          <w:sz w:val="24"/>
          <w:szCs w:val="24"/>
          <w:lang w:val="es-ES"/>
        </w:rPr>
      </w:pPr>
    </w:p>
    <w:p w14:paraId="165ADA00" w14:textId="67D4EC04" w:rsidR="00F019D8" w:rsidRPr="00F019D8" w:rsidRDefault="00F019D8" w:rsidP="00F019D8">
      <w:pPr>
        <w:spacing w:after="0" w:line="240" w:lineRule="auto"/>
        <w:ind w:firstLine="708"/>
        <w:jc w:val="center"/>
        <w:rPr>
          <w:rFonts w:ascii="Arial" w:hAnsi="Arial" w:cs="Arial"/>
          <w:b/>
          <w:sz w:val="24"/>
          <w:szCs w:val="24"/>
        </w:rPr>
      </w:pPr>
      <w:r w:rsidRPr="00F019D8">
        <w:rPr>
          <w:rFonts w:ascii="Arial" w:hAnsi="Arial" w:cs="Arial"/>
          <w:b/>
          <w:sz w:val="24"/>
          <w:szCs w:val="24"/>
        </w:rPr>
        <w:t>ORDEN DEL DÍA</w:t>
      </w:r>
    </w:p>
    <w:p w14:paraId="363DDEA8" w14:textId="77777777" w:rsidR="00DF5C77" w:rsidRPr="002F3F81" w:rsidRDefault="00DF5C77" w:rsidP="008A46AA">
      <w:pPr>
        <w:spacing w:after="0" w:line="240" w:lineRule="auto"/>
        <w:jc w:val="both"/>
        <w:rPr>
          <w:rFonts w:ascii="Arial" w:hAnsi="Arial" w:cs="Arial"/>
          <w:sz w:val="24"/>
          <w:szCs w:val="24"/>
        </w:rPr>
      </w:pPr>
    </w:p>
    <w:p w14:paraId="7F481C1E" w14:textId="2E993BA4" w:rsidR="00DF5C77" w:rsidRPr="002F3F81" w:rsidRDefault="00DF5C77" w:rsidP="008D0C78">
      <w:pPr>
        <w:pStyle w:val="Prrafodelista"/>
        <w:numPr>
          <w:ilvl w:val="0"/>
          <w:numId w:val="1"/>
        </w:numPr>
        <w:spacing w:after="0" w:line="240" w:lineRule="auto"/>
        <w:jc w:val="both"/>
        <w:rPr>
          <w:rFonts w:ascii="Arial" w:hAnsi="Arial" w:cs="Arial"/>
          <w:b/>
          <w:bCs/>
          <w:sz w:val="24"/>
          <w:szCs w:val="24"/>
        </w:rPr>
      </w:pPr>
      <w:r w:rsidRPr="002F3F81">
        <w:rPr>
          <w:rFonts w:ascii="Arial" w:hAnsi="Arial" w:cs="Arial"/>
          <w:b/>
          <w:bCs/>
          <w:sz w:val="24"/>
          <w:szCs w:val="24"/>
        </w:rPr>
        <w:t>Lista de asistencia y acreditación de quorum legal de los</w:t>
      </w:r>
      <w:r w:rsidR="00C11367" w:rsidRPr="002F3F81">
        <w:rPr>
          <w:rFonts w:ascii="Arial" w:hAnsi="Arial" w:cs="Arial"/>
          <w:b/>
          <w:bCs/>
          <w:sz w:val="24"/>
          <w:szCs w:val="24"/>
        </w:rPr>
        <w:t xml:space="preserve"> integrantes de esta Comisión Ejecutiva.</w:t>
      </w:r>
    </w:p>
    <w:p w14:paraId="45E0C475" w14:textId="77777777" w:rsidR="0089113C" w:rsidRPr="002F3F81" w:rsidRDefault="0089113C" w:rsidP="008A46AA">
      <w:pPr>
        <w:pStyle w:val="Prrafodelista"/>
        <w:spacing w:after="0" w:line="240" w:lineRule="auto"/>
        <w:jc w:val="both"/>
        <w:rPr>
          <w:rFonts w:ascii="Arial" w:hAnsi="Arial" w:cs="Arial"/>
          <w:b/>
          <w:bCs/>
          <w:sz w:val="24"/>
          <w:szCs w:val="24"/>
        </w:rPr>
      </w:pPr>
    </w:p>
    <w:p w14:paraId="6ED5EE3D" w14:textId="77777777" w:rsidR="006C37CA" w:rsidRDefault="0089113C" w:rsidP="006C37CA">
      <w:pPr>
        <w:pStyle w:val="Prrafodelista"/>
        <w:numPr>
          <w:ilvl w:val="0"/>
          <w:numId w:val="1"/>
        </w:numPr>
        <w:spacing w:after="0" w:line="240" w:lineRule="auto"/>
        <w:jc w:val="both"/>
        <w:rPr>
          <w:rFonts w:ascii="Arial" w:hAnsi="Arial" w:cs="Arial"/>
          <w:b/>
          <w:bCs/>
          <w:sz w:val="24"/>
          <w:szCs w:val="24"/>
        </w:rPr>
      </w:pPr>
      <w:r w:rsidRPr="002F3F81">
        <w:rPr>
          <w:rFonts w:ascii="Arial" w:hAnsi="Arial" w:cs="Arial"/>
          <w:b/>
          <w:bCs/>
          <w:sz w:val="24"/>
          <w:szCs w:val="24"/>
        </w:rPr>
        <w:t xml:space="preserve">Lectura de la propuesta del orden del </w:t>
      </w:r>
      <w:r w:rsidR="00FE4B04" w:rsidRPr="002F3F81">
        <w:rPr>
          <w:rFonts w:ascii="Arial" w:hAnsi="Arial" w:cs="Arial"/>
          <w:b/>
          <w:bCs/>
          <w:sz w:val="24"/>
          <w:szCs w:val="24"/>
        </w:rPr>
        <w:t>día</w:t>
      </w:r>
      <w:r w:rsidRPr="002F3F81">
        <w:rPr>
          <w:rFonts w:ascii="Arial" w:hAnsi="Arial" w:cs="Arial"/>
          <w:b/>
          <w:bCs/>
          <w:sz w:val="24"/>
          <w:szCs w:val="24"/>
        </w:rPr>
        <w:t xml:space="preserve"> para su aprobación o modificación en su caso.</w:t>
      </w:r>
    </w:p>
    <w:p w14:paraId="202191F9" w14:textId="77777777" w:rsidR="006C37CA" w:rsidRPr="006C37CA" w:rsidRDefault="006C37CA" w:rsidP="006C37CA">
      <w:pPr>
        <w:pStyle w:val="Prrafodelista"/>
        <w:rPr>
          <w:rFonts w:ascii="Arial" w:eastAsia="MS Mincho" w:hAnsi="Arial" w:cs="Arial"/>
          <w:sz w:val="21"/>
          <w:szCs w:val="21"/>
        </w:rPr>
      </w:pPr>
    </w:p>
    <w:p w14:paraId="3E3C8644" w14:textId="57205CA3" w:rsidR="006C37CA" w:rsidRPr="006C37CA" w:rsidRDefault="006C37CA" w:rsidP="006C37CA">
      <w:pPr>
        <w:pStyle w:val="Prrafodelista"/>
        <w:numPr>
          <w:ilvl w:val="0"/>
          <w:numId w:val="1"/>
        </w:numPr>
        <w:spacing w:after="0" w:line="240" w:lineRule="auto"/>
        <w:jc w:val="both"/>
        <w:rPr>
          <w:rFonts w:ascii="Arial" w:hAnsi="Arial" w:cs="Arial"/>
          <w:b/>
          <w:bCs/>
          <w:sz w:val="24"/>
          <w:szCs w:val="24"/>
        </w:rPr>
      </w:pPr>
      <w:bookmarkStart w:id="2" w:name="_Hlk222485126"/>
      <w:r w:rsidRPr="006C37CA">
        <w:rPr>
          <w:rFonts w:ascii="Arial" w:eastAsia="MS Mincho" w:hAnsi="Arial" w:cs="Arial"/>
          <w:b/>
          <w:sz w:val="24"/>
          <w:szCs w:val="24"/>
        </w:rPr>
        <w:t>Propuesta, revisión, modificación y/o en su caso, aprobación de las actas correspondientes a la Décima Segunda Sesión Ordinaria 2025, así como a la Primera y Segunda Sesiones Extraordinarias 2025 de la Comisión Ejecutiva de la Secretaría Ejecutiva del Sistema Estatal Anticorrupción de Baja California.</w:t>
      </w:r>
    </w:p>
    <w:bookmarkEnd w:id="2"/>
    <w:p w14:paraId="32F7C50E" w14:textId="77777777" w:rsidR="006C37CA" w:rsidRPr="006C37CA" w:rsidRDefault="006C37CA" w:rsidP="006C37CA">
      <w:pPr>
        <w:spacing w:after="0" w:line="240" w:lineRule="exact"/>
        <w:ind w:right="-93"/>
        <w:jc w:val="both"/>
        <w:rPr>
          <w:rFonts w:ascii="Arial" w:eastAsiaTheme="minorEastAsia" w:hAnsi="Arial" w:cs="Arial"/>
          <w:b/>
          <w:sz w:val="24"/>
          <w:szCs w:val="24"/>
          <w:lang w:val="es-ES" w:eastAsia="es-ES"/>
        </w:rPr>
      </w:pPr>
    </w:p>
    <w:p w14:paraId="1465A593" w14:textId="37B3B2B3" w:rsidR="0089113C" w:rsidRPr="002F3F81" w:rsidRDefault="006C37CA" w:rsidP="008D0C78">
      <w:pPr>
        <w:pStyle w:val="Prrafodelista"/>
        <w:numPr>
          <w:ilvl w:val="0"/>
          <w:numId w:val="1"/>
        </w:numPr>
        <w:spacing w:after="0" w:line="240" w:lineRule="auto"/>
        <w:jc w:val="both"/>
        <w:rPr>
          <w:rFonts w:ascii="Arial" w:hAnsi="Arial" w:cs="Arial"/>
          <w:b/>
          <w:bCs/>
          <w:sz w:val="24"/>
          <w:szCs w:val="24"/>
        </w:rPr>
      </w:pPr>
      <w:r>
        <w:rPr>
          <w:rFonts w:ascii="Arial" w:hAnsi="Arial" w:cs="Arial"/>
          <w:b/>
          <w:bCs/>
          <w:sz w:val="24"/>
          <w:szCs w:val="24"/>
        </w:rPr>
        <w:t>A</w:t>
      </w:r>
      <w:r w:rsidR="0089113C" w:rsidRPr="002F3F81">
        <w:rPr>
          <w:rFonts w:ascii="Arial" w:hAnsi="Arial" w:cs="Arial"/>
          <w:b/>
          <w:bCs/>
          <w:sz w:val="24"/>
          <w:szCs w:val="24"/>
        </w:rPr>
        <w:t>suntos Generales</w:t>
      </w:r>
    </w:p>
    <w:p w14:paraId="6E408FC5" w14:textId="77777777" w:rsidR="0089113C" w:rsidRPr="002F3F81" w:rsidRDefault="0089113C" w:rsidP="008A46AA">
      <w:pPr>
        <w:pStyle w:val="Prrafodelista"/>
        <w:spacing w:after="0" w:line="240" w:lineRule="auto"/>
        <w:rPr>
          <w:rFonts w:ascii="Arial" w:hAnsi="Arial" w:cs="Arial"/>
          <w:b/>
          <w:bCs/>
          <w:sz w:val="24"/>
          <w:szCs w:val="24"/>
        </w:rPr>
      </w:pPr>
    </w:p>
    <w:p w14:paraId="14CF42C1" w14:textId="52441132" w:rsidR="0089113C" w:rsidRDefault="0089113C" w:rsidP="008D0C78">
      <w:pPr>
        <w:pStyle w:val="Prrafodelista"/>
        <w:numPr>
          <w:ilvl w:val="0"/>
          <w:numId w:val="1"/>
        </w:numPr>
        <w:spacing w:after="0" w:line="240" w:lineRule="auto"/>
        <w:jc w:val="both"/>
        <w:rPr>
          <w:rFonts w:ascii="Arial" w:hAnsi="Arial" w:cs="Arial"/>
          <w:b/>
          <w:bCs/>
          <w:sz w:val="24"/>
          <w:szCs w:val="24"/>
        </w:rPr>
      </w:pPr>
      <w:r w:rsidRPr="002F3F81">
        <w:rPr>
          <w:rFonts w:ascii="Arial" w:hAnsi="Arial" w:cs="Arial"/>
          <w:b/>
          <w:bCs/>
          <w:sz w:val="24"/>
          <w:szCs w:val="24"/>
        </w:rPr>
        <w:t>Clausura.</w:t>
      </w:r>
    </w:p>
    <w:p w14:paraId="135CDCDA" w14:textId="77777777" w:rsidR="001130A3" w:rsidRDefault="001130A3" w:rsidP="00125C71">
      <w:pPr>
        <w:spacing w:after="0" w:line="240" w:lineRule="auto"/>
        <w:ind w:firstLine="709"/>
        <w:jc w:val="both"/>
        <w:rPr>
          <w:rFonts w:ascii="Arial" w:hAnsi="Arial" w:cs="Arial"/>
          <w:bCs/>
          <w:sz w:val="24"/>
          <w:szCs w:val="24"/>
        </w:rPr>
      </w:pPr>
    </w:p>
    <w:p w14:paraId="193FCFD5" w14:textId="21D56A54" w:rsidR="00CD5D25" w:rsidRPr="002F3F81" w:rsidRDefault="00CD5D25" w:rsidP="00125C71">
      <w:pPr>
        <w:spacing w:after="0" w:line="240" w:lineRule="auto"/>
        <w:ind w:firstLine="709"/>
        <w:jc w:val="both"/>
        <w:rPr>
          <w:rFonts w:ascii="Arial" w:hAnsi="Arial" w:cs="Arial"/>
          <w:bCs/>
          <w:sz w:val="24"/>
          <w:szCs w:val="24"/>
        </w:rPr>
      </w:pPr>
      <w:r>
        <w:rPr>
          <w:rFonts w:ascii="Arial" w:hAnsi="Arial" w:cs="Arial"/>
          <w:bCs/>
          <w:sz w:val="24"/>
          <w:szCs w:val="24"/>
        </w:rPr>
        <w:t>Una vez hecho lo anterior, se somete</w:t>
      </w:r>
      <w:r w:rsidRPr="002F3F81">
        <w:rPr>
          <w:rFonts w:ascii="Arial" w:hAnsi="Arial" w:cs="Arial"/>
          <w:bCs/>
          <w:sz w:val="24"/>
          <w:szCs w:val="24"/>
        </w:rPr>
        <w:t xml:space="preserve"> a votación el punto </w:t>
      </w:r>
      <w:r>
        <w:rPr>
          <w:rFonts w:ascii="Arial" w:hAnsi="Arial" w:cs="Arial"/>
          <w:bCs/>
          <w:sz w:val="24"/>
          <w:szCs w:val="24"/>
        </w:rPr>
        <w:t>2</w:t>
      </w:r>
      <w:r w:rsidRPr="002F3F81">
        <w:rPr>
          <w:rFonts w:ascii="Arial" w:hAnsi="Arial" w:cs="Arial"/>
          <w:bCs/>
          <w:sz w:val="24"/>
          <w:szCs w:val="24"/>
        </w:rPr>
        <w:t xml:space="preserve"> </w:t>
      </w:r>
      <w:r>
        <w:rPr>
          <w:rFonts w:ascii="Arial" w:hAnsi="Arial" w:cs="Arial"/>
          <w:bCs/>
          <w:sz w:val="24"/>
          <w:szCs w:val="24"/>
        </w:rPr>
        <w:t xml:space="preserve">del Orden del día, </w:t>
      </w:r>
      <w:r w:rsidRPr="002F3F81">
        <w:rPr>
          <w:rFonts w:ascii="Arial" w:hAnsi="Arial" w:cs="Arial"/>
          <w:bCs/>
          <w:sz w:val="24"/>
          <w:szCs w:val="24"/>
        </w:rPr>
        <w:t xml:space="preserve">para su aprobación </w:t>
      </w:r>
      <w:r>
        <w:rPr>
          <w:rFonts w:ascii="Arial" w:hAnsi="Arial" w:cs="Arial"/>
          <w:bCs/>
          <w:sz w:val="24"/>
          <w:szCs w:val="24"/>
        </w:rPr>
        <w:t>en</w:t>
      </w:r>
      <w:r w:rsidRPr="002F3F81">
        <w:rPr>
          <w:rFonts w:ascii="Arial" w:hAnsi="Arial" w:cs="Arial"/>
          <w:bCs/>
          <w:sz w:val="24"/>
          <w:szCs w:val="24"/>
        </w:rPr>
        <w:t xml:space="preserve"> esta sesión,</w:t>
      </w:r>
      <w:r>
        <w:rPr>
          <w:rFonts w:ascii="Arial" w:hAnsi="Arial" w:cs="Arial"/>
          <w:bCs/>
          <w:sz w:val="24"/>
          <w:szCs w:val="24"/>
        </w:rPr>
        <w:t xml:space="preserve"> solicitando quienes</w:t>
      </w:r>
      <w:r w:rsidRPr="002F3F81">
        <w:rPr>
          <w:rFonts w:ascii="Arial" w:hAnsi="Arial" w:cs="Arial"/>
          <w:bCs/>
          <w:sz w:val="24"/>
          <w:szCs w:val="24"/>
        </w:rPr>
        <w:t xml:space="preserve"> estén a favor de la propuesta </w:t>
      </w:r>
      <w:r>
        <w:rPr>
          <w:rFonts w:ascii="Arial" w:hAnsi="Arial" w:cs="Arial"/>
          <w:bCs/>
          <w:sz w:val="24"/>
          <w:szCs w:val="24"/>
        </w:rPr>
        <w:t xml:space="preserve">del Orden del día, </w:t>
      </w:r>
      <w:r w:rsidRPr="002F3F81">
        <w:rPr>
          <w:rFonts w:ascii="Arial" w:hAnsi="Arial" w:cs="Arial"/>
          <w:bCs/>
          <w:sz w:val="24"/>
          <w:szCs w:val="24"/>
        </w:rPr>
        <w:t xml:space="preserve">favor de levantar su mano en </w:t>
      </w:r>
      <w:r w:rsidR="005D15C3">
        <w:rPr>
          <w:rFonts w:ascii="Arial" w:hAnsi="Arial" w:cs="Arial"/>
          <w:bCs/>
          <w:sz w:val="24"/>
          <w:szCs w:val="24"/>
        </w:rPr>
        <w:t xml:space="preserve">señal de </w:t>
      </w:r>
      <w:r w:rsidR="00D0762D">
        <w:rPr>
          <w:rFonts w:ascii="Arial" w:hAnsi="Arial" w:cs="Arial"/>
          <w:bCs/>
          <w:sz w:val="24"/>
          <w:szCs w:val="24"/>
        </w:rPr>
        <w:t>aprobación</w:t>
      </w:r>
      <w:r w:rsidR="00692BC1">
        <w:rPr>
          <w:rFonts w:ascii="Arial" w:hAnsi="Arial" w:cs="Arial"/>
          <w:bCs/>
          <w:sz w:val="24"/>
          <w:szCs w:val="24"/>
        </w:rPr>
        <w:t>:</w:t>
      </w:r>
    </w:p>
    <w:p w14:paraId="4014CF88" w14:textId="77777777" w:rsidR="00CD5D25" w:rsidRPr="002F3F81" w:rsidRDefault="00CD5D25" w:rsidP="00CD5D25">
      <w:pPr>
        <w:spacing w:after="0" w:line="240" w:lineRule="auto"/>
        <w:jc w:val="both"/>
        <w:rPr>
          <w:rFonts w:ascii="Arial" w:hAnsi="Arial" w:cs="Arial"/>
          <w:bCs/>
          <w:sz w:val="24"/>
          <w:szCs w:val="24"/>
        </w:rPr>
      </w:pPr>
    </w:p>
    <w:p w14:paraId="2FC3903C" w14:textId="0908567D" w:rsidR="000B135D" w:rsidRDefault="000B135D" w:rsidP="00553CAC">
      <w:pPr>
        <w:pStyle w:val="Prrafodelista"/>
        <w:tabs>
          <w:tab w:val="left" w:pos="426"/>
        </w:tabs>
        <w:spacing w:after="0" w:line="240" w:lineRule="auto"/>
        <w:ind w:left="284" w:firstLine="436"/>
        <w:rPr>
          <w:rFonts w:ascii="Arial" w:hAnsi="Arial" w:cs="Arial"/>
          <w:bCs/>
          <w:sz w:val="24"/>
          <w:szCs w:val="24"/>
        </w:rPr>
      </w:pPr>
      <w:bookmarkStart w:id="3" w:name="_Hlk184980890"/>
      <w:r>
        <w:rPr>
          <w:rFonts w:ascii="Arial" w:hAnsi="Arial" w:cs="Arial"/>
          <w:bCs/>
          <w:sz w:val="24"/>
          <w:szCs w:val="24"/>
        </w:rPr>
        <w:t xml:space="preserve">1.- Julio Estanislao Rubio </w:t>
      </w:r>
      <w:r w:rsidR="000F78B7">
        <w:rPr>
          <w:rFonts w:ascii="Arial" w:hAnsi="Arial" w:cs="Arial"/>
          <w:bCs/>
          <w:sz w:val="24"/>
          <w:szCs w:val="24"/>
        </w:rPr>
        <w:t>Díaz. -</w:t>
      </w:r>
      <w:r>
        <w:rPr>
          <w:rFonts w:ascii="Arial" w:hAnsi="Arial" w:cs="Arial"/>
          <w:bCs/>
          <w:sz w:val="24"/>
          <w:szCs w:val="24"/>
        </w:rPr>
        <w:t xml:space="preserve"> </w:t>
      </w:r>
      <w:r w:rsidRPr="000B135D">
        <w:rPr>
          <w:rFonts w:ascii="Arial" w:hAnsi="Arial" w:cs="Arial"/>
          <w:b/>
          <w:bCs/>
          <w:sz w:val="24"/>
          <w:szCs w:val="24"/>
        </w:rPr>
        <w:t>A Favor</w:t>
      </w:r>
    </w:p>
    <w:p w14:paraId="03FA2E37" w14:textId="27C889DF" w:rsidR="00CD5D25" w:rsidRPr="002F3F81" w:rsidRDefault="000B135D" w:rsidP="00553CAC">
      <w:pPr>
        <w:pStyle w:val="Prrafodelista"/>
        <w:tabs>
          <w:tab w:val="left" w:pos="426"/>
        </w:tabs>
        <w:spacing w:after="0" w:line="240" w:lineRule="auto"/>
        <w:ind w:left="284" w:firstLine="436"/>
        <w:rPr>
          <w:rFonts w:ascii="Arial" w:hAnsi="Arial" w:cs="Arial"/>
          <w:bCs/>
          <w:sz w:val="24"/>
          <w:szCs w:val="24"/>
        </w:rPr>
      </w:pPr>
      <w:r>
        <w:rPr>
          <w:rFonts w:ascii="Arial" w:hAnsi="Arial" w:cs="Arial"/>
          <w:bCs/>
          <w:sz w:val="24"/>
          <w:szCs w:val="24"/>
        </w:rPr>
        <w:t>2</w:t>
      </w:r>
      <w:r w:rsidR="00CD5D25" w:rsidRPr="002F3F81">
        <w:rPr>
          <w:rFonts w:ascii="Arial" w:hAnsi="Arial" w:cs="Arial"/>
          <w:bCs/>
          <w:sz w:val="24"/>
          <w:szCs w:val="24"/>
        </w:rPr>
        <w:t xml:space="preserve">.- Luis Xavier Garavito Torres. - </w:t>
      </w:r>
      <w:r w:rsidR="00CD5D25" w:rsidRPr="002F3F81">
        <w:rPr>
          <w:rFonts w:ascii="Arial" w:hAnsi="Arial" w:cs="Arial"/>
          <w:b/>
          <w:sz w:val="24"/>
          <w:szCs w:val="24"/>
        </w:rPr>
        <w:t>A Favor</w:t>
      </w:r>
    </w:p>
    <w:p w14:paraId="50C3CA6F" w14:textId="3265A295" w:rsidR="00CD5D25" w:rsidRPr="002F3F81" w:rsidRDefault="000B135D" w:rsidP="00CD5D25">
      <w:pPr>
        <w:tabs>
          <w:tab w:val="left" w:pos="426"/>
        </w:tabs>
        <w:spacing w:after="0" w:line="240" w:lineRule="auto"/>
        <w:ind w:left="284" w:firstLine="436"/>
        <w:rPr>
          <w:rFonts w:ascii="Arial" w:hAnsi="Arial" w:cs="Arial"/>
          <w:b/>
          <w:sz w:val="24"/>
          <w:szCs w:val="24"/>
        </w:rPr>
      </w:pPr>
      <w:r>
        <w:rPr>
          <w:rFonts w:ascii="Arial" w:hAnsi="Arial" w:cs="Arial"/>
          <w:bCs/>
          <w:sz w:val="24"/>
          <w:szCs w:val="24"/>
        </w:rPr>
        <w:t>3</w:t>
      </w:r>
      <w:r w:rsidR="00CD5D25" w:rsidRPr="002F3F81">
        <w:rPr>
          <w:rFonts w:ascii="Arial" w:hAnsi="Arial" w:cs="Arial"/>
          <w:bCs/>
          <w:sz w:val="24"/>
          <w:szCs w:val="24"/>
        </w:rPr>
        <w:t xml:space="preserve">.- Francisco Javier </w:t>
      </w:r>
      <w:proofErr w:type="spellStart"/>
      <w:r w:rsidR="00CD5D25" w:rsidRPr="002F3F81">
        <w:rPr>
          <w:rFonts w:ascii="Arial" w:hAnsi="Arial" w:cs="Arial"/>
          <w:bCs/>
          <w:sz w:val="24"/>
          <w:szCs w:val="24"/>
        </w:rPr>
        <w:t>Rebelín</w:t>
      </w:r>
      <w:proofErr w:type="spellEnd"/>
      <w:r w:rsidR="00CD5D25" w:rsidRPr="002F3F81">
        <w:rPr>
          <w:rFonts w:ascii="Arial" w:hAnsi="Arial" w:cs="Arial"/>
          <w:bCs/>
          <w:sz w:val="24"/>
          <w:szCs w:val="24"/>
        </w:rPr>
        <w:t xml:space="preserve"> Ibarra. -</w:t>
      </w:r>
      <w:r w:rsidR="00CD5D25" w:rsidRPr="002F3F81">
        <w:rPr>
          <w:rFonts w:ascii="Arial" w:hAnsi="Arial" w:cs="Arial"/>
          <w:b/>
          <w:sz w:val="24"/>
          <w:szCs w:val="24"/>
        </w:rPr>
        <w:t xml:space="preserve"> A Favor</w:t>
      </w:r>
    </w:p>
    <w:bookmarkEnd w:id="3"/>
    <w:p w14:paraId="7DE5BE7B" w14:textId="71C969A5" w:rsidR="00560318" w:rsidRDefault="00560318" w:rsidP="00560318">
      <w:pPr>
        <w:spacing w:after="0" w:line="240" w:lineRule="auto"/>
        <w:jc w:val="both"/>
        <w:rPr>
          <w:rFonts w:ascii="Arial" w:hAnsi="Arial" w:cs="Arial"/>
          <w:bCs/>
          <w:sz w:val="24"/>
          <w:szCs w:val="24"/>
        </w:rPr>
      </w:pPr>
    </w:p>
    <w:p w14:paraId="3F58669E" w14:textId="293D5138" w:rsidR="008675A7" w:rsidRDefault="00DA50B5" w:rsidP="00125C71">
      <w:pPr>
        <w:tabs>
          <w:tab w:val="left" w:pos="426"/>
        </w:tabs>
        <w:spacing w:after="0" w:line="240" w:lineRule="auto"/>
        <w:ind w:firstLine="709"/>
        <w:jc w:val="both"/>
        <w:rPr>
          <w:rFonts w:ascii="Arial" w:hAnsi="Arial" w:cs="Arial"/>
          <w:bCs/>
          <w:sz w:val="24"/>
          <w:szCs w:val="24"/>
        </w:rPr>
      </w:pPr>
      <w:r w:rsidRPr="002F3F81">
        <w:rPr>
          <w:rFonts w:ascii="Arial" w:hAnsi="Arial" w:cs="Arial"/>
          <w:bCs/>
          <w:sz w:val="24"/>
          <w:szCs w:val="24"/>
        </w:rPr>
        <w:t>Por unanimidad se aprueba</w:t>
      </w:r>
      <w:r w:rsidR="00582AC0">
        <w:rPr>
          <w:rFonts w:ascii="Arial" w:hAnsi="Arial" w:cs="Arial"/>
          <w:bCs/>
          <w:sz w:val="24"/>
          <w:szCs w:val="24"/>
        </w:rPr>
        <w:t xml:space="preserve"> el punto </w:t>
      </w:r>
      <w:r w:rsidR="00CD71A2">
        <w:rPr>
          <w:rFonts w:ascii="Arial" w:hAnsi="Arial" w:cs="Arial"/>
          <w:bCs/>
          <w:sz w:val="24"/>
          <w:szCs w:val="24"/>
        </w:rPr>
        <w:t>2</w:t>
      </w:r>
      <w:r w:rsidR="00582AC0">
        <w:rPr>
          <w:rFonts w:ascii="Arial" w:hAnsi="Arial" w:cs="Arial"/>
          <w:bCs/>
          <w:sz w:val="24"/>
          <w:szCs w:val="24"/>
        </w:rPr>
        <w:t xml:space="preserve"> </w:t>
      </w:r>
      <w:r w:rsidR="008675A7">
        <w:rPr>
          <w:rFonts w:ascii="Arial" w:hAnsi="Arial" w:cs="Arial"/>
          <w:bCs/>
          <w:sz w:val="24"/>
          <w:szCs w:val="24"/>
        </w:rPr>
        <w:t xml:space="preserve">que corresponde al Orden del día </w:t>
      </w:r>
    </w:p>
    <w:p w14:paraId="7D23B671" w14:textId="77777777" w:rsidR="008675A7" w:rsidRDefault="008675A7" w:rsidP="008A46AA">
      <w:pPr>
        <w:tabs>
          <w:tab w:val="left" w:pos="426"/>
        </w:tabs>
        <w:spacing w:after="0" w:line="240" w:lineRule="auto"/>
        <w:jc w:val="both"/>
        <w:rPr>
          <w:rFonts w:ascii="Arial" w:hAnsi="Arial" w:cs="Arial"/>
          <w:bCs/>
          <w:sz w:val="24"/>
          <w:szCs w:val="24"/>
        </w:rPr>
      </w:pPr>
    </w:p>
    <w:p w14:paraId="67B654DB" w14:textId="2AE809C2" w:rsidR="008675A7" w:rsidRDefault="00582AC0" w:rsidP="00692BC1">
      <w:pPr>
        <w:spacing w:after="0" w:line="240" w:lineRule="auto"/>
        <w:jc w:val="both"/>
        <w:rPr>
          <w:rFonts w:ascii="Arial" w:hAnsi="Arial" w:cs="Arial"/>
          <w:bCs/>
          <w:sz w:val="24"/>
          <w:szCs w:val="24"/>
        </w:rPr>
      </w:pPr>
      <w:r w:rsidRPr="00582AC0">
        <w:rPr>
          <w:rFonts w:ascii="Arial" w:hAnsi="Arial" w:cs="Arial"/>
          <w:b/>
          <w:bCs/>
          <w:sz w:val="24"/>
          <w:szCs w:val="24"/>
        </w:rPr>
        <w:t>ACUERDO.-</w:t>
      </w:r>
      <w:r w:rsidRPr="00582AC0">
        <w:rPr>
          <w:rFonts w:ascii="Arial" w:hAnsi="Arial" w:cs="Arial"/>
          <w:bCs/>
          <w:sz w:val="24"/>
          <w:szCs w:val="24"/>
        </w:rPr>
        <w:t xml:space="preserve"> </w:t>
      </w:r>
      <w:r w:rsidR="00692BC1">
        <w:rPr>
          <w:rFonts w:ascii="Arial" w:hAnsi="Arial" w:cs="Arial"/>
          <w:bCs/>
          <w:sz w:val="24"/>
          <w:szCs w:val="24"/>
        </w:rPr>
        <w:t>Se aprueba el orden del día de la presente sesión</w:t>
      </w:r>
    </w:p>
    <w:p w14:paraId="2963AA5B" w14:textId="306193CE" w:rsidR="008675A7" w:rsidRDefault="008675A7" w:rsidP="008A46AA">
      <w:pPr>
        <w:spacing w:after="0" w:line="240" w:lineRule="auto"/>
        <w:jc w:val="both"/>
        <w:rPr>
          <w:rFonts w:ascii="Arial" w:hAnsi="Arial" w:cs="Arial"/>
          <w:bCs/>
          <w:sz w:val="24"/>
          <w:szCs w:val="24"/>
        </w:rPr>
      </w:pPr>
    </w:p>
    <w:p w14:paraId="4DE1FFE7" w14:textId="47760C4E" w:rsidR="006C37CA" w:rsidRPr="006C37CA" w:rsidRDefault="008675A7" w:rsidP="006C37CA">
      <w:pPr>
        <w:spacing w:after="0" w:line="240" w:lineRule="auto"/>
        <w:jc w:val="both"/>
        <w:rPr>
          <w:rFonts w:ascii="Arial" w:hAnsi="Arial" w:cs="Arial"/>
          <w:b/>
          <w:bCs/>
          <w:sz w:val="24"/>
          <w:szCs w:val="24"/>
        </w:rPr>
      </w:pPr>
      <w:r w:rsidRPr="006C37CA">
        <w:rPr>
          <w:rFonts w:ascii="Arial" w:hAnsi="Arial" w:cs="Arial"/>
          <w:b/>
          <w:bCs/>
          <w:sz w:val="24"/>
          <w:szCs w:val="24"/>
        </w:rPr>
        <w:t xml:space="preserve">3. </w:t>
      </w:r>
      <w:r w:rsidR="006C37CA" w:rsidRPr="006C37CA">
        <w:rPr>
          <w:rFonts w:ascii="Arial" w:eastAsia="MS Mincho" w:hAnsi="Arial" w:cs="Arial"/>
          <w:b/>
          <w:sz w:val="24"/>
          <w:szCs w:val="24"/>
        </w:rPr>
        <w:t xml:space="preserve">Propuesta, revisión, modificación y/o en su caso, aprobación de </w:t>
      </w:r>
      <w:bookmarkStart w:id="4" w:name="_Hlk222485433"/>
      <w:r w:rsidR="006C37CA" w:rsidRPr="006C37CA">
        <w:rPr>
          <w:rFonts w:ascii="Arial" w:eastAsia="MS Mincho" w:hAnsi="Arial" w:cs="Arial"/>
          <w:b/>
          <w:sz w:val="24"/>
          <w:szCs w:val="24"/>
        </w:rPr>
        <w:t>las actas correspondientes a la Décima Segunda Sesión Ordinaria 2025, así como a la Primera y Segunda Sesiones Extraordinarias 2025 de la Comisión Ejecutiva de la Secretaría Ejecutiva del Sistema Estatal Anticorrupción de Baja California.</w:t>
      </w:r>
    </w:p>
    <w:bookmarkEnd w:id="4"/>
    <w:p w14:paraId="16C2FA2F" w14:textId="311D11CE" w:rsidR="006C37CA" w:rsidRDefault="006C37CA" w:rsidP="006C37CA">
      <w:pPr>
        <w:spacing w:after="0" w:line="240" w:lineRule="auto"/>
        <w:jc w:val="both"/>
        <w:rPr>
          <w:rFonts w:ascii="Arial" w:hAnsi="Arial" w:cs="Arial"/>
          <w:b/>
          <w:bCs/>
          <w:sz w:val="24"/>
          <w:szCs w:val="24"/>
        </w:rPr>
      </w:pPr>
    </w:p>
    <w:p w14:paraId="4340C981" w14:textId="277F2026" w:rsidR="006C37CA" w:rsidRDefault="006C37CA" w:rsidP="006C37CA">
      <w:pPr>
        <w:spacing w:after="0" w:line="240" w:lineRule="auto"/>
        <w:jc w:val="both"/>
        <w:rPr>
          <w:rFonts w:ascii="Arial" w:hAnsi="Arial" w:cs="Arial"/>
          <w:b/>
          <w:bCs/>
          <w:sz w:val="24"/>
          <w:szCs w:val="24"/>
        </w:rPr>
      </w:pPr>
    </w:p>
    <w:p w14:paraId="530113D1" w14:textId="6B6213BD" w:rsidR="006C37CA" w:rsidRDefault="006C37CA" w:rsidP="006C37CA">
      <w:pPr>
        <w:spacing w:after="0" w:line="240" w:lineRule="auto"/>
        <w:jc w:val="both"/>
        <w:rPr>
          <w:rFonts w:ascii="Arial" w:hAnsi="Arial" w:cs="Arial"/>
          <w:b/>
          <w:bCs/>
          <w:sz w:val="24"/>
          <w:szCs w:val="24"/>
        </w:rPr>
      </w:pPr>
    </w:p>
    <w:p w14:paraId="2C9C1932" w14:textId="7B7F5D6A" w:rsidR="006C37CA" w:rsidRDefault="006C37CA" w:rsidP="006C37CA">
      <w:pPr>
        <w:spacing w:after="0" w:line="240" w:lineRule="auto"/>
        <w:jc w:val="both"/>
        <w:rPr>
          <w:rFonts w:ascii="Arial" w:hAnsi="Arial" w:cs="Arial"/>
          <w:b/>
          <w:bCs/>
          <w:sz w:val="24"/>
          <w:szCs w:val="24"/>
        </w:rPr>
      </w:pPr>
    </w:p>
    <w:p w14:paraId="602FABEF" w14:textId="77777777" w:rsidR="006C37CA" w:rsidRPr="006C37CA" w:rsidRDefault="006C37CA" w:rsidP="006C37CA">
      <w:pPr>
        <w:spacing w:after="0" w:line="240" w:lineRule="auto"/>
        <w:jc w:val="both"/>
        <w:rPr>
          <w:rFonts w:ascii="Arial" w:hAnsi="Arial" w:cs="Arial"/>
          <w:b/>
          <w:bCs/>
          <w:sz w:val="24"/>
          <w:szCs w:val="24"/>
        </w:rPr>
      </w:pPr>
    </w:p>
    <w:p w14:paraId="53125C92" w14:textId="43E20B64" w:rsidR="000F6514" w:rsidRPr="00D816FF" w:rsidRDefault="004727D3" w:rsidP="009B5BB6">
      <w:pPr>
        <w:autoSpaceDE w:val="0"/>
        <w:autoSpaceDN w:val="0"/>
        <w:adjustRightInd w:val="0"/>
        <w:spacing w:after="0" w:line="240" w:lineRule="auto"/>
        <w:jc w:val="both"/>
        <w:rPr>
          <w:rFonts w:ascii="Arial" w:hAnsi="Arial" w:cs="Arial"/>
          <w:bCs/>
          <w:i/>
          <w:color w:val="000000"/>
          <w:sz w:val="24"/>
          <w:szCs w:val="24"/>
        </w:rPr>
      </w:pPr>
      <w:r w:rsidRPr="00D816FF">
        <w:rPr>
          <w:rFonts w:ascii="Arial" w:hAnsi="Arial" w:cs="Arial"/>
          <w:sz w:val="24"/>
          <w:szCs w:val="24"/>
        </w:rPr>
        <w:t xml:space="preserve">En uso de la voz, el Encargado de Despacho de la Secretaría Ejecutiva del Sistema Estatal Anticorrupción, </w:t>
      </w:r>
      <w:r w:rsidRPr="00D816FF">
        <w:rPr>
          <w:rStyle w:val="Textoennegrita"/>
          <w:rFonts w:ascii="Arial" w:hAnsi="Arial" w:cs="Arial"/>
          <w:b w:val="0"/>
          <w:sz w:val="24"/>
          <w:szCs w:val="24"/>
        </w:rPr>
        <w:t xml:space="preserve">Francisco Javier </w:t>
      </w:r>
      <w:proofErr w:type="spellStart"/>
      <w:r w:rsidRPr="00D816FF">
        <w:rPr>
          <w:rStyle w:val="Textoennegrita"/>
          <w:rFonts w:ascii="Arial" w:hAnsi="Arial" w:cs="Arial"/>
          <w:b w:val="0"/>
          <w:sz w:val="24"/>
          <w:szCs w:val="24"/>
        </w:rPr>
        <w:t>Rebelín</w:t>
      </w:r>
      <w:proofErr w:type="spellEnd"/>
      <w:r w:rsidRPr="00D816FF">
        <w:rPr>
          <w:rStyle w:val="Textoennegrita"/>
          <w:rFonts w:ascii="Arial" w:hAnsi="Arial" w:cs="Arial"/>
          <w:b w:val="0"/>
          <w:sz w:val="24"/>
          <w:szCs w:val="24"/>
        </w:rPr>
        <w:t xml:space="preserve"> Ibarra</w:t>
      </w:r>
      <w:r w:rsidRPr="00D816FF">
        <w:rPr>
          <w:rFonts w:ascii="Arial" w:hAnsi="Arial" w:cs="Arial"/>
          <w:sz w:val="24"/>
          <w:szCs w:val="24"/>
        </w:rPr>
        <w:t xml:space="preserve">, procedió a desahogar el </w:t>
      </w:r>
      <w:r w:rsidRPr="00D816FF">
        <w:rPr>
          <w:rStyle w:val="Textoennegrita"/>
          <w:rFonts w:ascii="Arial" w:hAnsi="Arial" w:cs="Arial"/>
          <w:b w:val="0"/>
          <w:sz w:val="24"/>
          <w:szCs w:val="24"/>
        </w:rPr>
        <w:t>tercer punto del Orden del Día</w:t>
      </w:r>
      <w:r w:rsidRPr="00D816FF">
        <w:rPr>
          <w:rFonts w:ascii="Arial" w:hAnsi="Arial" w:cs="Arial"/>
          <w:sz w:val="24"/>
          <w:szCs w:val="24"/>
        </w:rPr>
        <w:t xml:space="preserve">, relativo a la </w:t>
      </w:r>
      <w:r w:rsidRPr="00D816FF">
        <w:rPr>
          <w:rStyle w:val="Textoennegrita"/>
          <w:rFonts w:ascii="Arial" w:hAnsi="Arial" w:cs="Arial"/>
          <w:b w:val="0"/>
          <w:sz w:val="24"/>
          <w:szCs w:val="24"/>
        </w:rPr>
        <w:t xml:space="preserve">propuesta, revisión, modificación y, en su caso, aprobación de </w:t>
      </w:r>
      <w:r w:rsidR="006C37CA" w:rsidRPr="00D816FF">
        <w:rPr>
          <w:rFonts w:ascii="Arial" w:eastAsia="MS Mincho" w:hAnsi="Arial" w:cs="Arial"/>
          <w:sz w:val="24"/>
          <w:szCs w:val="24"/>
        </w:rPr>
        <w:t>las actas correspondientes a la Décima Segunda Sesión Ordinaria 2025, así como a la Primera y Segunda Sesiones Extraordinarias 2025 de la Comisión Ejecutiva de la Secretaría Ejecutiva del Sistema Estatal Anticorrupción de Baja California</w:t>
      </w:r>
      <w:r w:rsidR="000B5168" w:rsidRPr="00D816FF">
        <w:rPr>
          <w:rFonts w:ascii="Arial" w:eastAsia="MS Mincho" w:hAnsi="Arial" w:cs="Arial"/>
          <w:sz w:val="24"/>
          <w:szCs w:val="24"/>
        </w:rPr>
        <w:t xml:space="preserve">, hace mención de que los proyectos de actas fueron enviadas a través de las ligas </w:t>
      </w:r>
      <w:r w:rsidR="008C75D7" w:rsidRPr="00D816FF">
        <w:rPr>
          <w:rFonts w:ascii="Arial" w:eastAsia="MS Mincho" w:hAnsi="Arial" w:cs="Arial"/>
          <w:sz w:val="24"/>
          <w:szCs w:val="24"/>
        </w:rPr>
        <w:t xml:space="preserve">de acceso </w:t>
      </w:r>
      <w:r w:rsidR="000B5168" w:rsidRPr="00D816FF">
        <w:rPr>
          <w:rFonts w:ascii="Arial" w:eastAsia="MS Mincho" w:hAnsi="Arial" w:cs="Arial"/>
          <w:sz w:val="24"/>
          <w:szCs w:val="24"/>
        </w:rPr>
        <w:t>que se agregaron a las convocatorias</w:t>
      </w:r>
      <w:r w:rsidR="008C75D7" w:rsidRPr="00D816FF">
        <w:rPr>
          <w:rFonts w:ascii="Arial" w:eastAsia="MS Mincho" w:hAnsi="Arial" w:cs="Arial"/>
          <w:sz w:val="24"/>
          <w:szCs w:val="24"/>
        </w:rPr>
        <w:t xml:space="preserve"> para la celebración de la presente sesión. Pregunta a los asistentes si tienen alguna duda a lo que Luis Xavier Garavito Torres, Integrante del Comité de Participación Ciudadana pidió el uso de la voz para comentar lo siguiente </w:t>
      </w:r>
      <w:r w:rsidR="008C75D7" w:rsidRPr="00D816FF">
        <w:rPr>
          <w:rFonts w:ascii="Arial" w:eastAsia="MS Mincho" w:hAnsi="Arial" w:cs="Arial"/>
          <w:i/>
          <w:sz w:val="24"/>
          <w:szCs w:val="24"/>
        </w:rPr>
        <w:t>“… En la primera extraordinaria que se refieren, que es la de febrero</w:t>
      </w:r>
      <w:r w:rsidR="00D816FF">
        <w:rPr>
          <w:rFonts w:ascii="Arial" w:eastAsia="MS Mincho" w:hAnsi="Arial" w:cs="Arial"/>
          <w:i/>
          <w:sz w:val="24"/>
          <w:szCs w:val="24"/>
        </w:rPr>
        <w:t>,</w:t>
      </w:r>
      <w:r w:rsidR="008C75D7" w:rsidRPr="00D816FF">
        <w:rPr>
          <w:rFonts w:ascii="Arial" w:eastAsia="MS Mincho" w:hAnsi="Arial" w:cs="Arial"/>
          <w:i/>
          <w:sz w:val="24"/>
          <w:szCs w:val="24"/>
        </w:rPr>
        <w:t xml:space="preserve"> aparece el maestro Ocampo como presidente firmando el Acta. Yo creo que ahí se debe hacer referencia a que comparece como invitado, no como integrante del Comité de Participación Ciudadana</w:t>
      </w:r>
      <w:r w:rsidR="000F6514" w:rsidRPr="00D816FF">
        <w:rPr>
          <w:rFonts w:ascii="Arial" w:eastAsia="MS Mincho" w:hAnsi="Arial" w:cs="Arial"/>
          <w:i/>
          <w:sz w:val="24"/>
          <w:szCs w:val="24"/>
        </w:rPr>
        <w:t>.</w:t>
      </w:r>
      <w:r w:rsidR="00B108AB" w:rsidRPr="00D816FF">
        <w:rPr>
          <w:rFonts w:ascii="Arial" w:eastAsia="MS Mincho" w:hAnsi="Arial" w:cs="Arial"/>
          <w:i/>
          <w:sz w:val="24"/>
          <w:szCs w:val="24"/>
        </w:rPr>
        <w:t xml:space="preserve"> </w:t>
      </w:r>
      <w:r w:rsidR="000F6514" w:rsidRPr="00D816FF">
        <w:rPr>
          <w:rFonts w:ascii="Arial" w:eastAsia="MS Mincho" w:hAnsi="Arial" w:cs="Arial"/>
          <w:i/>
          <w:sz w:val="24"/>
          <w:szCs w:val="24"/>
        </w:rPr>
        <w:t xml:space="preserve"> </w:t>
      </w:r>
      <w:r w:rsidR="00B108AB" w:rsidRPr="00D816FF">
        <w:rPr>
          <w:rFonts w:ascii="Arial" w:hAnsi="Arial" w:cs="Arial"/>
          <w:bCs/>
          <w:i/>
          <w:color w:val="000000"/>
          <w:sz w:val="24"/>
          <w:szCs w:val="24"/>
        </w:rPr>
        <w:t>L</w:t>
      </w:r>
      <w:r w:rsidR="000F6514" w:rsidRPr="00D816FF">
        <w:rPr>
          <w:rFonts w:ascii="Arial" w:hAnsi="Arial" w:cs="Arial"/>
          <w:bCs/>
          <w:i/>
          <w:color w:val="000000"/>
          <w:sz w:val="24"/>
          <w:szCs w:val="24"/>
        </w:rPr>
        <w:t xml:space="preserve">uego en la segunda extraordinaria, cuando fue lo del </w:t>
      </w:r>
      <w:proofErr w:type="spellStart"/>
      <w:r w:rsidR="000F6514" w:rsidRPr="00D816FF">
        <w:rPr>
          <w:rFonts w:ascii="Arial" w:hAnsi="Arial" w:cs="Arial"/>
          <w:bCs/>
          <w:i/>
          <w:color w:val="000000"/>
          <w:sz w:val="24"/>
          <w:szCs w:val="24"/>
        </w:rPr>
        <w:t>tick</w:t>
      </w:r>
      <w:proofErr w:type="spellEnd"/>
      <w:r w:rsidR="000F6514" w:rsidRPr="00D816FF">
        <w:rPr>
          <w:rFonts w:ascii="Arial" w:hAnsi="Arial" w:cs="Arial"/>
          <w:bCs/>
          <w:i/>
          <w:color w:val="000000"/>
          <w:sz w:val="24"/>
          <w:szCs w:val="24"/>
        </w:rPr>
        <w:t xml:space="preserve"> </w:t>
      </w:r>
      <w:proofErr w:type="spellStart"/>
      <w:r w:rsidR="009B5BB6" w:rsidRPr="00D816FF">
        <w:rPr>
          <w:rFonts w:ascii="Arial" w:hAnsi="Arial" w:cs="Arial"/>
          <w:bCs/>
          <w:i/>
          <w:color w:val="000000"/>
          <w:sz w:val="24"/>
          <w:szCs w:val="24"/>
        </w:rPr>
        <w:t>tok</w:t>
      </w:r>
      <w:proofErr w:type="spellEnd"/>
      <w:r w:rsidR="009B5BB6" w:rsidRPr="00D816FF">
        <w:rPr>
          <w:rFonts w:ascii="Arial" w:hAnsi="Arial" w:cs="Arial"/>
          <w:bCs/>
          <w:i/>
          <w:color w:val="000000"/>
          <w:sz w:val="24"/>
          <w:szCs w:val="24"/>
        </w:rPr>
        <w:t>, según</w:t>
      </w:r>
      <w:r w:rsidR="000F6514" w:rsidRPr="00D816FF">
        <w:rPr>
          <w:rFonts w:ascii="Arial" w:hAnsi="Arial" w:cs="Arial"/>
          <w:bCs/>
          <w:i/>
          <w:color w:val="000000"/>
          <w:sz w:val="24"/>
          <w:szCs w:val="24"/>
        </w:rPr>
        <w:t xml:space="preserve"> yo, también estuvo como invitado el maestro </w:t>
      </w:r>
      <w:r w:rsidR="009B5BB6" w:rsidRPr="00D816FF">
        <w:rPr>
          <w:rFonts w:ascii="Arial" w:hAnsi="Arial" w:cs="Arial"/>
          <w:bCs/>
          <w:i/>
          <w:color w:val="000000"/>
          <w:sz w:val="24"/>
          <w:szCs w:val="24"/>
        </w:rPr>
        <w:t>O</w:t>
      </w:r>
      <w:r w:rsidR="000F6514" w:rsidRPr="00D816FF">
        <w:rPr>
          <w:rFonts w:ascii="Arial" w:hAnsi="Arial" w:cs="Arial"/>
          <w:bCs/>
          <w:i/>
          <w:color w:val="000000"/>
          <w:sz w:val="24"/>
          <w:szCs w:val="24"/>
        </w:rPr>
        <w:t xml:space="preserve">campo </w:t>
      </w:r>
      <w:r w:rsidR="009B5BB6" w:rsidRPr="00D816FF">
        <w:rPr>
          <w:rFonts w:ascii="Arial" w:hAnsi="Arial" w:cs="Arial"/>
          <w:bCs/>
          <w:i/>
          <w:color w:val="000000"/>
          <w:sz w:val="24"/>
          <w:szCs w:val="24"/>
        </w:rPr>
        <w:t>y</w:t>
      </w:r>
      <w:r w:rsidR="000F6514" w:rsidRPr="00D816FF">
        <w:rPr>
          <w:rFonts w:ascii="Arial" w:hAnsi="Arial" w:cs="Arial"/>
          <w:bCs/>
          <w:i/>
          <w:color w:val="000000"/>
          <w:sz w:val="24"/>
          <w:szCs w:val="24"/>
        </w:rPr>
        <w:t xml:space="preserve"> no se hace referencia a </w:t>
      </w:r>
      <w:r w:rsidR="009B5BB6" w:rsidRPr="00D816FF">
        <w:rPr>
          <w:rFonts w:ascii="Arial" w:hAnsi="Arial" w:cs="Arial"/>
          <w:bCs/>
          <w:i/>
          <w:color w:val="000000"/>
          <w:sz w:val="24"/>
          <w:szCs w:val="24"/>
        </w:rPr>
        <w:t>eso</w:t>
      </w:r>
      <w:r w:rsidR="000F6514" w:rsidRPr="00D816FF">
        <w:rPr>
          <w:rFonts w:ascii="Arial" w:hAnsi="Arial" w:cs="Arial"/>
          <w:bCs/>
          <w:i/>
          <w:color w:val="000000"/>
          <w:sz w:val="24"/>
          <w:szCs w:val="24"/>
        </w:rPr>
        <w:t>, salvo que tengan el vídeo que puedan revisarlo. Según yo</w:t>
      </w:r>
      <w:r w:rsidR="009B5BB6" w:rsidRPr="00D816FF">
        <w:rPr>
          <w:rFonts w:ascii="Arial" w:hAnsi="Arial" w:cs="Arial"/>
          <w:bCs/>
          <w:i/>
          <w:color w:val="000000"/>
          <w:sz w:val="24"/>
          <w:szCs w:val="24"/>
        </w:rPr>
        <w:t>,</w:t>
      </w:r>
      <w:r w:rsidR="000F6514" w:rsidRPr="00D816FF">
        <w:rPr>
          <w:rFonts w:ascii="Arial" w:hAnsi="Arial" w:cs="Arial"/>
          <w:bCs/>
          <w:i/>
          <w:color w:val="000000"/>
          <w:sz w:val="24"/>
          <w:szCs w:val="24"/>
        </w:rPr>
        <w:t xml:space="preserve"> él estuvo </w:t>
      </w:r>
      <w:r w:rsidR="009B5BB6" w:rsidRPr="00D816FF">
        <w:rPr>
          <w:rFonts w:ascii="Arial" w:hAnsi="Arial" w:cs="Arial"/>
          <w:bCs/>
          <w:i/>
          <w:color w:val="000000"/>
          <w:sz w:val="24"/>
          <w:szCs w:val="24"/>
        </w:rPr>
        <w:t>p</w:t>
      </w:r>
      <w:r w:rsidR="000F6514" w:rsidRPr="00D816FF">
        <w:rPr>
          <w:rFonts w:ascii="Arial" w:hAnsi="Arial" w:cs="Arial"/>
          <w:bCs/>
          <w:i/>
          <w:color w:val="000000"/>
          <w:sz w:val="24"/>
          <w:szCs w:val="24"/>
        </w:rPr>
        <w:t>resente</w:t>
      </w:r>
      <w:r w:rsidR="0070386B" w:rsidRPr="00D816FF">
        <w:rPr>
          <w:rFonts w:ascii="Arial" w:hAnsi="Arial" w:cs="Arial"/>
          <w:bCs/>
          <w:i/>
          <w:color w:val="000000"/>
          <w:sz w:val="24"/>
          <w:szCs w:val="24"/>
        </w:rPr>
        <w:t>…”</w:t>
      </w:r>
    </w:p>
    <w:p w14:paraId="289127F4" w14:textId="63B679E7" w:rsidR="007562EA" w:rsidRPr="00D816FF" w:rsidRDefault="007562EA" w:rsidP="009B5BB6">
      <w:pPr>
        <w:autoSpaceDE w:val="0"/>
        <w:autoSpaceDN w:val="0"/>
        <w:adjustRightInd w:val="0"/>
        <w:spacing w:after="0" w:line="240" w:lineRule="auto"/>
        <w:jc w:val="both"/>
        <w:rPr>
          <w:rFonts w:ascii="Arial" w:hAnsi="Arial" w:cs="Arial"/>
          <w:color w:val="000000"/>
          <w:sz w:val="24"/>
          <w:szCs w:val="24"/>
        </w:rPr>
      </w:pPr>
    </w:p>
    <w:p w14:paraId="04650655" w14:textId="33D59FED" w:rsidR="007562EA" w:rsidRPr="00D816FF" w:rsidRDefault="007562EA" w:rsidP="007562EA">
      <w:pPr>
        <w:autoSpaceDE w:val="0"/>
        <w:autoSpaceDN w:val="0"/>
        <w:adjustRightInd w:val="0"/>
        <w:spacing w:after="0" w:line="240" w:lineRule="auto"/>
        <w:rPr>
          <w:rFonts w:ascii="Arial" w:hAnsi="Arial" w:cs="Arial"/>
          <w:color w:val="000000"/>
          <w:sz w:val="24"/>
          <w:szCs w:val="24"/>
        </w:rPr>
      </w:pPr>
      <w:r w:rsidRPr="00D816FF">
        <w:rPr>
          <w:rFonts w:ascii="Arial" w:hAnsi="Arial" w:cs="Arial"/>
          <w:color w:val="000000"/>
          <w:sz w:val="24"/>
          <w:szCs w:val="24"/>
        </w:rPr>
        <w:t xml:space="preserve">En </w:t>
      </w:r>
      <w:r w:rsidR="004D0481" w:rsidRPr="00D816FF">
        <w:rPr>
          <w:rFonts w:ascii="Arial" w:hAnsi="Arial" w:cs="Arial"/>
          <w:color w:val="000000"/>
          <w:sz w:val="24"/>
          <w:szCs w:val="24"/>
        </w:rPr>
        <w:t>respuesta</w:t>
      </w:r>
      <w:r w:rsidRPr="00D816FF">
        <w:rPr>
          <w:rFonts w:ascii="Arial" w:hAnsi="Arial" w:cs="Arial"/>
          <w:color w:val="000000"/>
          <w:sz w:val="24"/>
          <w:szCs w:val="24"/>
        </w:rPr>
        <w:t xml:space="preserve">, el Encargado de Despacho de la Secretaria Ejecutiva del Sistema Estatal Anticorrupción de Baja California comenta </w:t>
      </w:r>
      <w:r w:rsidR="004D0481" w:rsidRPr="00D816FF">
        <w:rPr>
          <w:rFonts w:ascii="Arial" w:hAnsi="Arial" w:cs="Arial"/>
          <w:color w:val="000000"/>
          <w:sz w:val="24"/>
          <w:szCs w:val="24"/>
        </w:rPr>
        <w:t xml:space="preserve">que el </w:t>
      </w:r>
      <w:r w:rsidR="0070386B" w:rsidRPr="00D816FF">
        <w:rPr>
          <w:rFonts w:ascii="Arial" w:hAnsi="Arial" w:cs="Arial"/>
          <w:color w:val="000000"/>
          <w:sz w:val="24"/>
          <w:szCs w:val="24"/>
        </w:rPr>
        <w:t xml:space="preserve">Maestro Ocampo </w:t>
      </w:r>
      <w:r w:rsidR="004D0481" w:rsidRPr="00D816FF">
        <w:rPr>
          <w:rFonts w:ascii="Arial" w:hAnsi="Arial" w:cs="Arial"/>
          <w:color w:val="000000"/>
          <w:sz w:val="24"/>
          <w:szCs w:val="24"/>
        </w:rPr>
        <w:t>estuvo en la mesa previa de trabajo, sin embargo, se va a revisar.</w:t>
      </w:r>
    </w:p>
    <w:p w14:paraId="4FC8A641" w14:textId="6BC085A4" w:rsidR="004D0481" w:rsidRPr="00D816FF" w:rsidRDefault="004D0481" w:rsidP="007562EA">
      <w:pPr>
        <w:autoSpaceDE w:val="0"/>
        <w:autoSpaceDN w:val="0"/>
        <w:adjustRightInd w:val="0"/>
        <w:spacing w:after="0" w:line="240" w:lineRule="auto"/>
        <w:rPr>
          <w:rFonts w:ascii="Consolas" w:hAnsi="Consolas" w:cs="Consolas"/>
          <w:color w:val="000000"/>
          <w:sz w:val="24"/>
          <w:szCs w:val="24"/>
        </w:rPr>
      </w:pPr>
    </w:p>
    <w:p w14:paraId="5FEF4ED4" w14:textId="22416AFB" w:rsidR="001A2428" w:rsidRPr="00D816FF" w:rsidRDefault="004D0481" w:rsidP="00776868">
      <w:pPr>
        <w:autoSpaceDE w:val="0"/>
        <w:autoSpaceDN w:val="0"/>
        <w:adjustRightInd w:val="0"/>
        <w:spacing w:after="0" w:line="240" w:lineRule="auto"/>
        <w:jc w:val="both"/>
        <w:rPr>
          <w:rFonts w:ascii="Arial" w:eastAsia="MS Mincho" w:hAnsi="Arial" w:cs="Arial"/>
          <w:sz w:val="24"/>
          <w:szCs w:val="24"/>
          <w:highlight w:val="yellow"/>
        </w:rPr>
      </w:pPr>
      <w:r w:rsidRPr="00D816FF">
        <w:rPr>
          <w:rFonts w:ascii="Arial" w:hAnsi="Arial" w:cs="Arial"/>
          <w:color w:val="000000"/>
          <w:sz w:val="24"/>
          <w:szCs w:val="24"/>
        </w:rPr>
        <w:t>Asimismo, en uso de la voz</w:t>
      </w:r>
      <w:r w:rsidR="003C2A79" w:rsidRPr="00D816FF">
        <w:rPr>
          <w:rFonts w:ascii="Arial" w:hAnsi="Arial" w:cs="Arial"/>
          <w:color w:val="000000"/>
          <w:sz w:val="24"/>
          <w:szCs w:val="24"/>
        </w:rPr>
        <w:t xml:space="preserve">, </w:t>
      </w:r>
      <w:r w:rsidR="003C2A79" w:rsidRPr="00D816FF">
        <w:rPr>
          <w:rFonts w:ascii="Arial" w:eastAsia="MS Mincho" w:hAnsi="Arial" w:cs="Arial"/>
          <w:sz w:val="24"/>
          <w:szCs w:val="24"/>
        </w:rPr>
        <w:t>Luis Xavier Garavito Torres, Integrante del Comité de Participación Ciudadana comen</w:t>
      </w:r>
      <w:r w:rsidR="00A54EBC" w:rsidRPr="00D816FF">
        <w:rPr>
          <w:rFonts w:ascii="Arial" w:eastAsia="MS Mincho" w:hAnsi="Arial" w:cs="Arial"/>
          <w:sz w:val="24"/>
          <w:szCs w:val="24"/>
        </w:rPr>
        <w:t>ta</w:t>
      </w:r>
      <w:r w:rsidR="0070386B" w:rsidRPr="00D816FF">
        <w:rPr>
          <w:rFonts w:ascii="Arial" w:eastAsia="MS Mincho" w:hAnsi="Arial" w:cs="Arial"/>
          <w:sz w:val="24"/>
          <w:szCs w:val="24"/>
        </w:rPr>
        <w:t xml:space="preserve"> que faltan algunas actas sesiones extraordinarias, a lo que </w:t>
      </w:r>
      <w:r w:rsidR="0070386B" w:rsidRPr="00D816FF">
        <w:rPr>
          <w:rFonts w:ascii="Arial" w:hAnsi="Arial" w:cs="Arial"/>
          <w:sz w:val="24"/>
          <w:szCs w:val="24"/>
        </w:rPr>
        <w:t xml:space="preserve">el Encargado de Despacho de la Secretaría Ejecutiva del Sistema Estatal Anticorrupción, </w:t>
      </w:r>
      <w:r w:rsidR="0070386B" w:rsidRPr="00D816FF">
        <w:rPr>
          <w:rStyle w:val="Textoennegrita"/>
          <w:rFonts w:ascii="Arial" w:hAnsi="Arial" w:cs="Arial"/>
          <w:b w:val="0"/>
          <w:sz w:val="24"/>
          <w:szCs w:val="24"/>
        </w:rPr>
        <w:t xml:space="preserve">Francisco Javier </w:t>
      </w:r>
      <w:proofErr w:type="spellStart"/>
      <w:r w:rsidR="0070386B" w:rsidRPr="00D816FF">
        <w:rPr>
          <w:rStyle w:val="Textoennegrita"/>
          <w:rFonts w:ascii="Arial" w:hAnsi="Arial" w:cs="Arial"/>
          <w:b w:val="0"/>
          <w:sz w:val="24"/>
          <w:szCs w:val="24"/>
        </w:rPr>
        <w:t>Rebelín</w:t>
      </w:r>
      <w:proofErr w:type="spellEnd"/>
      <w:r w:rsidR="0070386B" w:rsidRPr="00D816FF">
        <w:rPr>
          <w:rStyle w:val="Textoennegrita"/>
          <w:rFonts w:ascii="Arial" w:hAnsi="Arial" w:cs="Arial"/>
          <w:b w:val="0"/>
          <w:sz w:val="24"/>
          <w:szCs w:val="24"/>
        </w:rPr>
        <w:t xml:space="preserve"> Ibarra</w:t>
      </w:r>
      <w:r w:rsidR="00776868" w:rsidRPr="00D816FF">
        <w:rPr>
          <w:rStyle w:val="Textoennegrita"/>
          <w:rFonts w:ascii="Arial" w:hAnsi="Arial" w:cs="Arial"/>
          <w:b w:val="0"/>
          <w:sz w:val="24"/>
          <w:szCs w:val="24"/>
        </w:rPr>
        <w:t xml:space="preserve"> comenta que ya se tienen tres actas de las cinco, sin embargo, el acta de la cuarta sesión ordinaria fue de dos horas, por lo que las actas restantes se someterán a su aprobación en la próxima sesión.</w:t>
      </w:r>
    </w:p>
    <w:p w14:paraId="23A1F8E3" w14:textId="77777777" w:rsidR="006C37CA" w:rsidRPr="00D816FF" w:rsidRDefault="006C37CA" w:rsidP="006C37CA">
      <w:pPr>
        <w:spacing w:after="0" w:line="240" w:lineRule="auto"/>
        <w:jc w:val="both"/>
        <w:rPr>
          <w:rFonts w:ascii="Arial" w:hAnsi="Arial" w:cs="Arial"/>
          <w:bCs/>
          <w:sz w:val="24"/>
          <w:szCs w:val="24"/>
        </w:rPr>
      </w:pPr>
    </w:p>
    <w:p w14:paraId="4032BCEB" w14:textId="7651A064" w:rsidR="004727D3" w:rsidRPr="00D816FF" w:rsidRDefault="004727D3" w:rsidP="006C37CA">
      <w:pPr>
        <w:jc w:val="both"/>
        <w:rPr>
          <w:rFonts w:ascii="Arial" w:hAnsi="Arial" w:cs="Arial"/>
          <w:sz w:val="24"/>
          <w:szCs w:val="24"/>
        </w:rPr>
      </w:pPr>
      <w:r w:rsidRPr="00D816FF">
        <w:rPr>
          <w:rFonts w:ascii="Arial" w:hAnsi="Arial" w:cs="Arial"/>
          <w:sz w:val="24"/>
          <w:szCs w:val="24"/>
        </w:rPr>
        <w:t xml:space="preserve">Por lo anterior, se sometió a votación el </w:t>
      </w:r>
      <w:r w:rsidRPr="00D816FF">
        <w:rPr>
          <w:rStyle w:val="Textoennegrita"/>
          <w:rFonts w:ascii="Arial" w:hAnsi="Arial" w:cs="Arial"/>
          <w:b w:val="0"/>
          <w:sz w:val="24"/>
          <w:szCs w:val="24"/>
        </w:rPr>
        <w:t>punto 3 del Orden del Día</w:t>
      </w:r>
      <w:r w:rsidRPr="00D816FF">
        <w:rPr>
          <w:rFonts w:ascii="Arial" w:hAnsi="Arial" w:cs="Arial"/>
          <w:sz w:val="24"/>
          <w:szCs w:val="24"/>
        </w:rPr>
        <w:t>, correspondiente a la aprobación de</w:t>
      </w:r>
      <w:r w:rsidR="00776868" w:rsidRPr="00D816FF">
        <w:rPr>
          <w:rFonts w:ascii="Arial" w:hAnsi="Arial" w:cs="Arial"/>
          <w:sz w:val="24"/>
          <w:szCs w:val="24"/>
        </w:rPr>
        <w:t xml:space="preserve"> </w:t>
      </w:r>
      <w:r w:rsidRPr="00D816FF">
        <w:rPr>
          <w:rFonts w:ascii="Arial" w:hAnsi="Arial" w:cs="Arial"/>
          <w:sz w:val="24"/>
          <w:szCs w:val="24"/>
        </w:rPr>
        <w:t>l</w:t>
      </w:r>
      <w:r w:rsidR="00776868" w:rsidRPr="00D816FF">
        <w:rPr>
          <w:rFonts w:ascii="Arial" w:hAnsi="Arial" w:cs="Arial"/>
          <w:sz w:val="24"/>
          <w:szCs w:val="24"/>
        </w:rPr>
        <w:t>as</w:t>
      </w:r>
      <w:r w:rsidRPr="00D816FF">
        <w:rPr>
          <w:rFonts w:ascii="Arial" w:hAnsi="Arial" w:cs="Arial"/>
          <w:sz w:val="24"/>
          <w:szCs w:val="24"/>
        </w:rPr>
        <w:t xml:space="preserve"> acta</w:t>
      </w:r>
      <w:r w:rsidR="00776868" w:rsidRPr="00D816FF">
        <w:rPr>
          <w:rFonts w:ascii="Arial" w:hAnsi="Arial" w:cs="Arial"/>
          <w:sz w:val="24"/>
          <w:szCs w:val="24"/>
        </w:rPr>
        <w:t>s</w:t>
      </w:r>
      <w:r w:rsidRPr="00D816FF">
        <w:rPr>
          <w:rFonts w:ascii="Arial" w:hAnsi="Arial" w:cs="Arial"/>
          <w:sz w:val="24"/>
          <w:szCs w:val="24"/>
        </w:rPr>
        <w:t xml:space="preserve"> referida</w:t>
      </w:r>
      <w:r w:rsidR="00776868" w:rsidRPr="00D816FF">
        <w:rPr>
          <w:rFonts w:ascii="Arial" w:hAnsi="Arial" w:cs="Arial"/>
          <w:sz w:val="24"/>
          <w:szCs w:val="24"/>
        </w:rPr>
        <w:t>s</w:t>
      </w:r>
      <w:r w:rsidRPr="00D816FF">
        <w:rPr>
          <w:rFonts w:ascii="Arial" w:hAnsi="Arial" w:cs="Arial"/>
          <w:sz w:val="24"/>
          <w:szCs w:val="24"/>
        </w:rPr>
        <w:t xml:space="preserve">, solicitando a quienes estuvieran a favor que </w:t>
      </w:r>
      <w:r w:rsidRPr="00D816FF">
        <w:rPr>
          <w:rStyle w:val="Textoennegrita"/>
          <w:rFonts w:ascii="Arial" w:hAnsi="Arial" w:cs="Arial"/>
          <w:b w:val="0"/>
          <w:sz w:val="24"/>
          <w:szCs w:val="24"/>
        </w:rPr>
        <w:t>levantaran la mano en señal de aprobación</w:t>
      </w:r>
      <w:r w:rsidRPr="00D816FF">
        <w:rPr>
          <w:rFonts w:ascii="Arial" w:hAnsi="Arial" w:cs="Arial"/>
          <w:b/>
          <w:sz w:val="24"/>
          <w:szCs w:val="24"/>
        </w:rPr>
        <w:t>.</w:t>
      </w:r>
    </w:p>
    <w:p w14:paraId="11D88E5E" w14:textId="2911A8A0" w:rsidR="00695E38" w:rsidRPr="00D816FF" w:rsidRDefault="00695E38" w:rsidP="00C51ECF">
      <w:pPr>
        <w:tabs>
          <w:tab w:val="left" w:pos="426"/>
        </w:tabs>
        <w:spacing w:after="0" w:line="240" w:lineRule="auto"/>
        <w:rPr>
          <w:rFonts w:ascii="Arial" w:hAnsi="Arial" w:cs="Arial"/>
          <w:bCs/>
          <w:sz w:val="24"/>
          <w:szCs w:val="24"/>
        </w:rPr>
      </w:pPr>
      <w:r w:rsidRPr="00D816FF">
        <w:rPr>
          <w:rFonts w:ascii="Arial" w:hAnsi="Arial" w:cs="Arial"/>
          <w:bCs/>
          <w:sz w:val="24"/>
          <w:szCs w:val="24"/>
        </w:rPr>
        <w:t xml:space="preserve">1.- Julio Estanislao Rubio </w:t>
      </w:r>
      <w:proofErr w:type="gramStart"/>
      <w:r w:rsidRPr="00D816FF">
        <w:rPr>
          <w:rFonts w:ascii="Arial" w:hAnsi="Arial" w:cs="Arial"/>
          <w:bCs/>
          <w:sz w:val="24"/>
          <w:szCs w:val="24"/>
        </w:rPr>
        <w:t>Díaz.-</w:t>
      </w:r>
      <w:proofErr w:type="gramEnd"/>
      <w:r w:rsidRPr="00D816FF">
        <w:rPr>
          <w:rFonts w:ascii="Arial" w:hAnsi="Arial" w:cs="Arial"/>
          <w:bCs/>
          <w:sz w:val="24"/>
          <w:szCs w:val="24"/>
        </w:rPr>
        <w:t xml:space="preserve"> </w:t>
      </w:r>
      <w:r w:rsidRPr="00D816FF">
        <w:rPr>
          <w:rFonts w:ascii="Arial" w:hAnsi="Arial" w:cs="Arial"/>
          <w:b/>
          <w:bCs/>
          <w:sz w:val="24"/>
          <w:szCs w:val="24"/>
        </w:rPr>
        <w:t>A Favor</w:t>
      </w:r>
      <w:r w:rsidR="001130A3" w:rsidRPr="00D816FF">
        <w:rPr>
          <w:rFonts w:ascii="Arial" w:hAnsi="Arial" w:cs="Arial"/>
          <w:bCs/>
          <w:sz w:val="24"/>
          <w:szCs w:val="24"/>
        </w:rPr>
        <w:tab/>
      </w:r>
      <w:r w:rsidR="001130A3" w:rsidRPr="00D816FF">
        <w:rPr>
          <w:rFonts w:ascii="Arial" w:hAnsi="Arial" w:cs="Arial"/>
          <w:bCs/>
          <w:sz w:val="24"/>
          <w:szCs w:val="24"/>
        </w:rPr>
        <w:tab/>
      </w:r>
    </w:p>
    <w:p w14:paraId="56552534" w14:textId="268F25A8" w:rsidR="001130A3" w:rsidRPr="00D816FF" w:rsidRDefault="00695E38" w:rsidP="00C51ECF">
      <w:pPr>
        <w:tabs>
          <w:tab w:val="left" w:pos="426"/>
        </w:tabs>
        <w:spacing w:after="0" w:line="240" w:lineRule="auto"/>
        <w:rPr>
          <w:rFonts w:ascii="Arial" w:hAnsi="Arial" w:cs="Arial"/>
          <w:bCs/>
          <w:sz w:val="24"/>
          <w:szCs w:val="24"/>
        </w:rPr>
      </w:pPr>
      <w:r w:rsidRPr="00D816FF">
        <w:rPr>
          <w:rFonts w:ascii="Arial" w:hAnsi="Arial" w:cs="Arial"/>
          <w:bCs/>
          <w:sz w:val="24"/>
          <w:szCs w:val="24"/>
        </w:rPr>
        <w:t>2</w:t>
      </w:r>
      <w:r w:rsidR="001130A3" w:rsidRPr="00D816FF">
        <w:rPr>
          <w:rFonts w:ascii="Arial" w:hAnsi="Arial" w:cs="Arial"/>
          <w:bCs/>
          <w:sz w:val="24"/>
          <w:szCs w:val="24"/>
        </w:rPr>
        <w:t xml:space="preserve">.- Luis Xavier Garavito Torres. - </w:t>
      </w:r>
      <w:r w:rsidR="001130A3" w:rsidRPr="00D816FF">
        <w:rPr>
          <w:rFonts w:ascii="Arial" w:hAnsi="Arial" w:cs="Arial"/>
          <w:b/>
          <w:sz w:val="24"/>
          <w:szCs w:val="24"/>
        </w:rPr>
        <w:t>A Favor</w:t>
      </w:r>
      <w:r w:rsidR="00A82633" w:rsidRPr="00D816FF">
        <w:rPr>
          <w:rFonts w:ascii="Arial" w:hAnsi="Arial" w:cs="Arial"/>
          <w:b/>
          <w:sz w:val="24"/>
          <w:szCs w:val="24"/>
        </w:rPr>
        <w:t xml:space="preserve"> con las observaciones realizadas.</w:t>
      </w:r>
    </w:p>
    <w:p w14:paraId="1C2F1C82" w14:textId="5B5C5C91" w:rsidR="001130A3" w:rsidRPr="00D816FF" w:rsidRDefault="00695E38" w:rsidP="00695E38">
      <w:pPr>
        <w:tabs>
          <w:tab w:val="left" w:pos="426"/>
        </w:tabs>
        <w:spacing w:after="0" w:line="240" w:lineRule="auto"/>
        <w:rPr>
          <w:rFonts w:ascii="Arial" w:hAnsi="Arial" w:cs="Arial"/>
          <w:b/>
          <w:sz w:val="24"/>
          <w:szCs w:val="24"/>
        </w:rPr>
      </w:pPr>
      <w:r w:rsidRPr="00D816FF">
        <w:rPr>
          <w:rFonts w:ascii="Arial" w:hAnsi="Arial" w:cs="Arial"/>
          <w:bCs/>
          <w:sz w:val="24"/>
          <w:szCs w:val="24"/>
        </w:rPr>
        <w:t>3</w:t>
      </w:r>
      <w:r w:rsidR="001130A3" w:rsidRPr="00D816FF">
        <w:rPr>
          <w:rFonts w:ascii="Arial" w:hAnsi="Arial" w:cs="Arial"/>
          <w:bCs/>
          <w:sz w:val="24"/>
          <w:szCs w:val="24"/>
        </w:rPr>
        <w:t xml:space="preserve">.- Francisco Javier </w:t>
      </w:r>
      <w:proofErr w:type="spellStart"/>
      <w:r w:rsidR="001130A3" w:rsidRPr="00D816FF">
        <w:rPr>
          <w:rFonts w:ascii="Arial" w:hAnsi="Arial" w:cs="Arial"/>
          <w:bCs/>
          <w:sz w:val="24"/>
          <w:szCs w:val="24"/>
        </w:rPr>
        <w:t>Rebelín</w:t>
      </w:r>
      <w:proofErr w:type="spellEnd"/>
      <w:r w:rsidR="001130A3" w:rsidRPr="00D816FF">
        <w:rPr>
          <w:rFonts w:ascii="Arial" w:hAnsi="Arial" w:cs="Arial"/>
          <w:bCs/>
          <w:sz w:val="24"/>
          <w:szCs w:val="24"/>
        </w:rPr>
        <w:t xml:space="preserve"> Ibarra. -</w:t>
      </w:r>
      <w:r w:rsidR="001130A3" w:rsidRPr="00D816FF">
        <w:rPr>
          <w:rFonts w:ascii="Arial" w:hAnsi="Arial" w:cs="Arial"/>
          <w:b/>
          <w:sz w:val="24"/>
          <w:szCs w:val="24"/>
        </w:rPr>
        <w:t xml:space="preserve"> A Favor</w:t>
      </w:r>
    </w:p>
    <w:p w14:paraId="56656664" w14:textId="77777777" w:rsidR="001130A3" w:rsidRPr="00D816FF" w:rsidRDefault="001130A3" w:rsidP="001130A3">
      <w:pPr>
        <w:spacing w:after="0" w:line="240" w:lineRule="auto"/>
        <w:jc w:val="both"/>
        <w:rPr>
          <w:rFonts w:ascii="Arial" w:hAnsi="Arial" w:cs="Arial"/>
          <w:bCs/>
          <w:sz w:val="24"/>
          <w:szCs w:val="24"/>
        </w:rPr>
      </w:pPr>
    </w:p>
    <w:p w14:paraId="6ABAD126" w14:textId="68555D36" w:rsidR="00CD71A2" w:rsidRPr="00D816FF" w:rsidRDefault="005900F9" w:rsidP="00C13A77">
      <w:pPr>
        <w:tabs>
          <w:tab w:val="left" w:pos="426"/>
        </w:tabs>
        <w:spacing w:after="0" w:line="240" w:lineRule="auto"/>
        <w:jc w:val="both"/>
        <w:rPr>
          <w:rFonts w:ascii="Arial" w:hAnsi="Arial" w:cs="Arial"/>
          <w:sz w:val="24"/>
          <w:szCs w:val="24"/>
        </w:rPr>
      </w:pPr>
      <w:proofErr w:type="gramStart"/>
      <w:r w:rsidRPr="00D816FF">
        <w:rPr>
          <w:rFonts w:ascii="Arial" w:hAnsi="Arial" w:cs="Arial"/>
          <w:b/>
          <w:sz w:val="24"/>
          <w:szCs w:val="24"/>
        </w:rPr>
        <w:t>ACUERDO.-</w:t>
      </w:r>
      <w:proofErr w:type="gramEnd"/>
      <w:r w:rsidRPr="00D816FF">
        <w:rPr>
          <w:rFonts w:ascii="Arial" w:hAnsi="Arial" w:cs="Arial"/>
          <w:b/>
          <w:sz w:val="24"/>
          <w:szCs w:val="24"/>
        </w:rPr>
        <w:t xml:space="preserve"> Se aprueba</w:t>
      </w:r>
      <w:r w:rsidR="00A82633" w:rsidRPr="00D816FF">
        <w:rPr>
          <w:rFonts w:ascii="Arial" w:hAnsi="Arial" w:cs="Arial"/>
          <w:b/>
          <w:sz w:val="24"/>
          <w:szCs w:val="24"/>
        </w:rPr>
        <w:t>n</w:t>
      </w:r>
      <w:r w:rsidRPr="00D816FF">
        <w:rPr>
          <w:rFonts w:ascii="Arial" w:hAnsi="Arial" w:cs="Arial"/>
          <w:sz w:val="24"/>
          <w:szCs w:val="24"/>
        </w:rPr>
        <w:t xml:space="preserve"> </w:t>
      </w:r>
      <w:r w:rsidR="00A82633" w:rsidRPr="00D816FF">
        <w:rPr>
          <w:rFonts w:ascii="Arial" w:eastAsia="MS Mincho" w:hAnsi="Arial" w:cs="Arial"/>
          <w:b/>
          <w:sz w:val="24"/>
          <w:szCs w:val="24"/>
        </w:rPr>
        <w:t>las actas correspondientes a la Décima Segunda Sesión Ordinaria 2025, así como a la Primera y Segunda Sesiones Extraordinarias 2025 de la Comisión Ejecutiva de la Secretaría Ejecutiva del Sistema Estatal Anticorrupción de Baja California.</w:t>
      </w:r>
      <w:r w:rsidR="005115B0" w:rsidRPr="00D816FF">
        <w:rPr>
          <w:rFonts w:ascii="Arial" w:hAnsi="Arial" w:cs="Arial"/>
          <w:sz w:val="24"/>
          <w:szCs w:val="24"/>
        </w:rPr>
        <w:t>.</w:t>
      </w:r>
    </w:p>
    <w:p w14:paraId="11506C1B" w14:textId="77777777" w:rsidR="0089113C" w:rsidRPr="002F3F81" w:rsidRDefault="0089113C" w:rsidP="008A46AA">
      <w:pPr>
        <w:spacing w:after="0" w:line="240" w:lineRule="auto"/>
        <w:jc w:val="both"/>
        <w:rPr>
          <w:rFonts w:ascii="Arial" w:hAnsi="Arial" w:cs="Arial"/>
          <w:b/>
          <w:sz w:val="24"/>
          <w:szCs w:val="24"/>
        </w:rPr>
      </w:pPr>
    </w:p>
    <w:p w14:paraId="4CC9F3DF" w14:textId="24475794" w:rsidR="002E215A" w:rsidRDefault="002E215A" w:rsidP="00125C71">
      <w:pPr>
        <w:spacing w:after="0" w:line="240" w:lineRule="auto"/>
        <w:ind w:firstLine="708"/>
        <w:jc w:val="both"/>
        <w:rPr>
          <w:rFonts w:ascii="Arial" w:hAnsi="Arial" w:cs="Arial"/>
          <w:sz w:val="24"/>
          <w:szCs w:val="24"/>
        </w:rPr>
      </w:pPr>
      <w:r w:rsidRPr="00F019D8">
        <w:rPr>
          <w:rFonts w:ascii="Arial" w:hAnsi="Arial" w:cs="Arial"/>
          <w:sz w:val="24"/>
          <w:szCs w:val="24"/>
        </w:rPr>
        <w:t xml:space="preserve">A </w:t>
      </w:r>
      <w:r w:rsidR="00F019D8" w:rsidRPr="00F019D8">
        <w:rPr>
          <w:rFonts w:ascii="Arial" w:hAnsi="Arial" w:cs="Arial"/>
          <w:sz w:val="24"/>
          <w:szCs w:val="24"/>
        </w:rPr>
        <w:t>continuación,</w:t>
      </w:r>
      <w:r w:rsidRPr="00F019D8">
        <w:rPr>
          <w:rFonts w:ascii="Arial" w:hAnsi="Arial" w:cs="Arial"/>
          <w:sz w:val="24"/>
          <w:szCs w:val="24"/>
        </w:rPr>
        <w:t xml:space="preserve"> se pasa al siguiente punto del Orden del día, que corresponde a:</w:t>
      </w:r>
    </w:p>
    <w:p w14:paraId="175C4664" w14:textId="4A05273F" w:rsidR="00C51ECF" w:rsidRDefault="00C51ECF" w:rsidP="00125C71">
      <w:pPr>
        <w:spacing w:after="0" w:line="240" w:lineRule="auto"/>
        <w:ind w:firstLine="708"/>
        <w:jc w:val="both"/>
        <w:rPr>
          <w:rFonts w:ascii="Arial" w:hAnsi="Arial" w:cs="Arial"/>
          <w:sz w:val="24"/>
          <w:szCs w:val="24"/>
        </w:rPr>
      </w:pPr>
    </w:p>
    <w:p w14:paraId="0AD6E72E" w14:textId="660E740C" w:rsidR="002E215A" w:rsidRDefault="00A82633" w:rsidP="008A46AA">
      <w:pPr>
        <w:spacing w:after="0" w:line="240" w:lineRule="auto"/>
        <w:jc w:val="both"/>
        <w:rPr>
          <w:rFonts w:ascii="Arial" w:hAnsi="Arial" w:cs="Arial"/>
          <w:b/>
          <w:sz w:val="24"/>
          <w:szCs w:val="24"/>
        </w:rPr>
      </w:pPr>
      <w:r>
        <w:rPr>
          <w:rFonts w:ascii="Arial" w:hAnsi="Arial" w:cs="Arial"/>
          <w:b/>
          <w:sz w:val="24"/>
          <w:szCs w:val="24"/>
        </w:rPr>
        <w:t>4</w:t>
      </w:r>
      <w:r w:rsidR="00E0225F" w:rsidRPr="0000296D">
        <w:rPr>
          <w:rFonts w:ascii="Arial" w:hAnsi="Arial" w:cs="Arial"/>
          <w:b/>
          <w:sz w:val="24"/>
          <w:szCs w:val="24"/>
        </w:rPr>
        <w:t>.- Asuntos generales.</w:t>
      </w:r>
    </w:p>
    <w:p w14:paraId="5775E304" w14:textId="6092F83A" w:rsidR="002770CB" w:rsidRDefault="002770CB" w:rsidP="008A46AA">
      <w:pPr>
        <w:spacing w:after="0" w:line="240" w:lineRule="auto"/>
        <w:jc w:val="both"/>
        <w:rPr>
          <w:rFonts w:ascii="Arial" w:hAnsi="Arial" w:cs="Arial"/>
          <w:b/>
          <w:sz w:val="24"/>
          <w:szCs w:val="24"/>
        </w:rPr>
      </w:pPr>
    </w:p>
    <w:p w14:paraId="6EDA16F5" w14:textId="75AE3B5A" w:rsidR="007C20CB" w:rsidRPr="00D816FF" w:rsidRDefault="002770CB" w:rsidP="007A4F54">
      <w:pPr>
        <w:autoSpaceDE w:val="0"/>
        <w:autoSpaceDN w:val="0"/>
        <w:adjustRightInd w:val="0"/>
        <w:spacing w:after="0" w:line="240" w:lineRule="auto"/>
        <w:jc w:val="both"/>
        <w:rPr>
          <w:rFonts w:ascii="Arial" w:hAnsi="Arial" w:cs="Arial"/>
          <w:color w:val="000000"/>
          <w:sz w:val="24"/>
          <w:szCs w:val="24"/>
        </w:rPr>
      </w:pPr>
      <w:r>
        <w:rPr>
          <w:rFonts w:ascii="Arial" w:hAnsi="Arial" w:cs="Arial"/>
          <w:sz w:val="24"/>
          <w:szCs w:val="24"/>
        </w:rPr>
        <w:t xml:space="preserve">En uso de la voz, Encargado de Despacho de la Secretaría Ejecutiva del Sistema Estatal Anticorrupción, Francisco Javier </w:t>
      </w:r>
      <w:proofErr w:type="spellStart"/>
      <w:r>
        <w:rPr>
          <w:rFonts w:ascii="Arial" w:hAnsi="Arial" w:cs="Arial"/>
          <w:sz w:val="24"/>
          <w:szCs w:val="24"/>
        </w:rPr>
        <w:t>Rebelín</w:t>
      </w:r>
      <w:proofErr w:type="spellEnd"/>
      <w:r>
        <w:rPr>
          <w:rFonts w:ascii="Arial" w:hAnsi="Arial" w:cs="Arial"/>
          <w:sz w:val="24"/>
          <w:szCs w:val="24"/>
        </w:rPr>
        <w:t xml:space="preserve"> </w:t>
      </w:r>
      <w:proofErr w:type="spellStart"/>
      <w:r>
        <w:rPr>
          <w:rFonts w:ascii="Arial" w:hAnsi="Arial" w:cs="Arial"/>
          <w:sz w:val="24"/>
          <w:szCs w:val="24"/>
        </w:rPr>
        <w:t>Ibarra</w:t>
      </w:r>
      <w:r w:rsidR="00A82633">
        <w:rPr>
          <w:rFonts w:ascii="Arial" w:hAnsi="Arial" w:cs="Arial"/>
          <w:sz w:val="24"/>
          <w:szCs w:val="24"/>
        </w:rPr>
        <w:t>le</w:t>
      </w:r>
      <w:proofErr w:type="spellEnd"/>
      <w:r w:rsidR="00A82633">
        <w:rPr>
          <w:rFonts w:ascii="Arial" w:hAnsi="Arial" w:cs="Arial"/>
          <w:sz w:val="24"/>
          <w:szCs w:val="24"/>
        </w:rPr>
        <w:t xml:space="preserve"> cede el uso de la voz </w:t>
      </w:r>
      <w:r w:rsidR="00377531">
        <w:rPr>
          <w:rFonts w:ascii="Arial" w:hAnsi="Arial" w:cs="Arial"/>
          <w:sz w:val="24"/>
          <w:szCs w:val="24"/>
        </w:rPr>
        <w:t xml:space="preserve">Martha Elizabeth Moreno García, </w:t>
      </w:r>
      <w:proofErr w:type="gramStart"/>
      <w:r w:rsidR="00377531">
        <w:rPr>
          <w:rFonts w:ascii="Arial" w:hAnsi="Arial" w:cs="Arial"/>
          <w:sz w:val="24"/>
          <w:szCs w:val="24"/>
        </w:rPr>
        <w:t>Presidenta</w:t>
      </w:r>
      <w:proofErr w:type="gramEnd"/>
      <w:r w:rsidR="00377531">
        <w:rPr>
          <w:rFonts w:ascii="Arial" w:hAnsi="Arial" w:cs="Arial"/>
          <w:sz w:val="24"/>
          <w:szCs w:val="24"/>
        </w:rPr>
        <w:t xml:space="preserve"> del Comité de Participación Ciudadana</w:t>
      </w:r>
      <w:r w:rsidR="007C20CB">
        <w:rPr>
          <w:rFonts w:ascii="Arial" w:hAnsi="Arial" w:cs="Arial"/>
          <w:sz w:val="24"/>
          <w:szCs w:val="24"/>
        </w:rPr>
        <w:t xml:space="preserve">, quien fue invitada a la presente sesión, quien manifestó </w:t>
      </w:r>
      <w:r w:rsidR="007C20CB" w:rsidRPr="00D816FF">
        <w:rPr>
          <w:rFonts w:ascii="Arial" w:hAnsi="Arial" w:cs="Arial"/>
          <w:i/>
          <w:sz w:val="24"/>
          <w:szCs w:val="24"/>
        </w:rPr>
        <w:t>“…</w:t>
      </w:r>
      <w:r w:rsidR="007C20CB" w:rsidRPr="00D816FF">
        <w:rPr>
          <w:rFonts w:ascii="Arial" w:hAnsi="Arial" w:cs="Arial"/>
          <w:bCs/>
          <w:i/>
          <w:color w:val="000000"/>
          <w:sz w:val="24"/>
          <w:szCs w:val="24"/>
        </w:rPr>
        <w:t xml:space="preserve">Ayer por la tarde tuvimos una sesión en la Comisión de Educación, y es lo que estaba tratando de ver ahorita. Vamos a sacar un nuevo proyecto que ya lo habíamos revisado en el Comité de Participación ciudadana, más o menos como en diciembre lo revisamos En noviembre empezamos este programa. En diciembre lo terminamos y ya en la Comisión de Educación ya autorizaron para ya sacarlos y posiblemente por medio de esta comisión, mis compañeros le harán llegar el proyecto para plantearlo al Comité coordinador para ver si nos apoya. Es un programa de valores, que nace en el seno de la Comisión de Educación, y es muy interesante </w:t>
      </w:r>
      <w:r w:rsidR="00C34DAE" w:rsidRPr="00D816FF">
        <w:rPr>
          <w:rFonts w:ascii="Arial" w:hAnsi="Arial" w:cs="Arial"/>
          <w:bCs/>
          <w:i/>
          <w:color w:val="000000"/>
          <w:sz w:val="24"/>
          <w:szCs w:val="24"/>
        </w:rPr>
        <w:t>p</w:t>
      </w:r>
      <w:r w:rsidR="007C20CB" w:rsidRPr="00D816FF">
        <w:rPr>
          <w:rFonts w:ascii="Arial" w:hAnsi="Arial" w:cs="Arial"/>
          <w:bCs/>
          <w:i/>
          <w:color w:val="000000"/>
          <w:sz w:val="24"/>
          <w:szCs w:val="24"/>
        </w:rPr>
        <w:t>orque es con los servidores públicos.</w:t>
      </w:r>
      <w:r w:rsidR="00C34DAE" w:rsidRPr="00D816FF">
        <w:rPr>
          <w:rFonts w:ascii="Arial" w:hAnsi="Arial" w:cs="Arial"/>
          <w:bCs/>
          <w:i/>
          <w:color w:val="000000"/>
          <w:sz w:val="24"/>
          <w:szCs w:val="24"/>
        </w:rPr>
        <w:t xml:space="preserve"> </w:t>
      </w:r>
      <w:r w:rsidR="007C20CB" w:rsidRPr="00D816FF">
        <w:rPr>
          <w:rFonts w:ascii="Arial" w:hAnsi="Arial" w:cs="Arial"/>
          <w:bCs/>
          <w:i/>
          <w:color w:val="000000"/>
          <w:sz w:val="24"/>
          <w:szCs w:val="24"/>
        </w:rPr>
        <w:t>Entonces ya hicimos</w:t>
      </w:r>
      <w:r w:rsidR="00C34DAE" w:rsidRPr="00D816FF">
        <w:rPr>
          <w:rFonts w:ascii="Arial" w:hAnsi="Arial" w:cs="Arial"/>
          <w:bCs/>
          <w:i/>
          <w:color w:val="000000"/>
          <w:sz w:val="24"/>
          <w:szCs w:val="24"/>
        </w:rPr>
        <w:t>,</w:t>
      </w:r>
      <w:r w:rsidR="007C20CB" w:rsidRPr="00D816FF">
        <w:rPr>
          <w:rFonts w:ascii="Arial" w:hAnsi="Arial" w:cs="Arial"/>
          <w:bCs/>
          <w:i/>
          <w:color w:val="000000"/>
          <w:sz w:val="24"/>
          <w:szCs w:val="24"/>
        </w:rPr>
        <w:t xml:space="preserve"> ya preparamos una presentación.</w:t>
      </w:r>
      <w:r w:rsidR="00C34DAE" w:rsidRPr="00D816FF">
        <w:rPr>
          <w:rFonts w:ascii="Arial" w:hAnsi="Arial" w:cs="Arial"/>
          <w:bCs/>
          <w:i/>
          <w:color w:val="000000"/>
          <w:sz w:val="24"/>
          <w:szCs w:val="24"/>
        </w:rPr>
        <w:t xml:space="preserve"> </w:t>
      </w:r>
      <w:r w:rsidR="007C20CB" w:rsidRPr="00D816FF">
        <w:rPr>
          <w:rFonts w:ascii="Arial" w:hAnsi="Arial" w:cs="Arial"/>
          <w:bCs/>
          <w:i/>
          <w:color w:val="000000"/>
          <w:sz w:val="24"/>
          <w:szCs w:val="24"/>
        </w:rPr>
        <w:t>Se la haremos llegar por medio de esta comisión, mis compañeros se la harán llegar.</w:t>
      </w:r>
      <w:r w:rsidR="00C34DAE" w:rsidRPr="00D816FF">
        <w:rPr>
          <w:rFonts w:ascii="Arial" w:hAnsi="Arial" w:cs="Arial"/>
          <w:bCs/>
          <w:i/>
          <w:color w:val="000000"/>
          <w:sz w:val="24"/>
          <w:szCs w:val="24"/>
        </w:rPr>
        <w:t xml:space="preserve"> ¿Como le digo, para pasar al Comité Coordinador y se llama, y tú cómo?</w:t>
      </w:r>
      <w:r w:rsidR="007C20CB" w:rsidRPr="00D816FF">
        <w:rPr>
          <w:rFonts w:ascii="Arial" w:hAnsi="Arial" w:cs="Arial"/>
          <w:bCs/>
          <w:i/>
          <w:color w:val="000000"/>
          <w:sz w:val="24"/>
          <w:szCs w:val="24"/>
        </w:rPr>
        <w:t xml:space="preserve"> ¿Cómo lo haces? En el servicio público.</w:t>
      </w:r>
      <w:r w:rsidR="00C34DAE" w:rsidRPr="00D816FF">
        <w:rPr>
          <w:rFonts w:ascii="Arial" w:hAnsi="Arial" w:cs="Arial"/>
          <w:bCs/>
          <w:i/>
          <w:color w:val="000000"/>
          <w:sz w:val="24"/>
          <w:szCs w:val="24"/>
        </w:rPr>
        <w:t xml:space="preserve"> </w:t>
      </w:r>
      <w:r w:rsidR="007C20CB" w:rsidRPr="00D816FF">
        <w:rPr>
          <w:rFonts w:ascii="Arial" w:hAnsi="Arial" w:cs="Arial"/>
          <w:bCs/>
          <w:i/>
          <w:color w:val="000000"/>
          <w:sz w:val="24"/>
          <w:szCs w:val="24"/>
        </w:rPr>
        <w:t>Es identificar</w:t>
      </w:r>
      <w:r w:rsidR="00C34DAE" w:rsidRPr="00D816FF">
        <w:rPr>
          <w:rFonts w:ascii="Arial" w:hAnsi="Arial" w:cs="Arial"/>
          <w:bCs/>
          <w:i/>
          <w:color w:val="000000"/>
          <w:sz w:val="24"/>
          <w:szCs w:val="24"/>
        </w:rPr>
        <w:t xml:space="preserve"> </w:t>
      </w:r>
      <w:r w:rsidR="007C20CB" w:rsidRPr="00D816FF">
        <w:rPr>
          <w:rFonts w:ascii="Arial" w:hAnsi="Arial" w:cs="Arial"/>
          <w:bCs/>
          <w:i/>
          <w:color w:val="000000"/>
          <w:sz w:val="24"/>
          <w:szCs w:val="24"/>
        </w:rPr>
        <w:t>para una persona, un servidor público y el día a día</w:t>
      </w:r>
      <w:r w:rsidR="007A4F54" w:rsidRPr="00D816FF">
        <w:rPr>
          <w:rFonts w:ascii="Arial" w:hAnsi="Arial" w:cs="Arial"/>
          <w:bCs/>
          <w:i/>
          <w:color w:val="000000"/>
          <w:sz w:val="24"/>
          <w:szCs w:val="24"/>
        </w:rPr>
        <w:t>, c</w:t>
      </w:r>
      <w:r w:rsidR="007C20CB" w:rsidRPr="00D816FF">
        <w:rPr>
          <w:rFonts w:ascii="Arial" w:hAnsi="Arial" w:cs="Arial"/>
          <w:bCs/>
          <w:i/>
          <w:color w:val="000000"/>
          <w:sz w:val="24"/>
          <w:szCs w:val="24"/>
        </w:rPr>
        <w:t xml:space="preserve">ómo aplica los valores </w:t>
      </w:r>
      <w:r w:rsidR="007A4F54" w:rsidRPr="00D816FF">
        <w:rPr>
          <w:rFonts w:ascii="Arial" w:hAnsi="Arial" w:cs="Arial"/>
          <w:bCs/>
          <w:i/>
          <w:color w:val="000000"/>
          <w:sz w:val="24"/>
          <w:szCs w:val="24"/>
        </w:rPr>
        <w:t>y</w:t>
      </w:r>
      <w:r w:rsidR="007C20CB" w:rsidRPr="00D816FF">
        <w:rPr>
          <w:rFonts w:ascii="Arial" w:hAnsi="Arial" w:cs="Arial"/>
          <w:bCs/>
          <w:i/>
          <w:color w:val="000000"/>
          <w:sz w:val="24"/>
          <w:szCs w:val="24"/>
        </w:rPr>
        <w:t xml:space="preserve"> nosotros vamos a tener una lista de valores el servidor público va a identificar un valor con el cual él se identifica y lo hace diariamente por decirlo así y va</w:t>
      </w:r>
      <w:r w:rsidR="007A4F54" w:rsidRPr="00D816FF">
        <w:rPr>
          <w:rFonts w:ascii="Arial" w:hAnsi="Arial" w:cs="Arial"/>
          <w:bCs/>
          <w:i/>
          <w:color w:val="000000"/>
          <w:sz w:val="24"/>
          <w:szCs w:val="24"/>
        </w:rPr>
        <w:t xml:space="preserve"> </w:t>
      </w:r>
      <w:r w:rsidR="007C20CB" w:rsidRPr="00D816FF">
        <w:rPr>
          <w:rFonts w:ascii="Arial" w:hAnsi="Arial" w:cs="Arial"/>
          <w:bCs/>
          <w:i/>
          <w:color w:val="000000"/>
          <w:sz w:val="24"/>
          <w:szCs w:val="24"/>
        </w:rPr>
        <w:t>a explicar en su caso concreto, en su trabajo, como lo desempeña.</w:t>
      </w:r>
      <w:r w:rsidR="007A4F54" w:rsidRPr="00D816FF">
        <w:rPr>
          <w:rFonts w:ascii="Arial" w:hAnsi="Arial" w:cs="Arial"/>
          <w:bCs/>
          <w:i/>
          <w:color w:val="000000"/>
          <w:sz w:val="24"/>
          <w:szCs w:val="24"/>
        </w:rPr>
        <w:t xml:space="preserve"> </w:t>
      </w:r>
      <w:r w:rsidR="007C20CB" w:rsidRPr="00D816FF">
        <w:rPr>
          <w:rFonts w:ascii="Arial" w:hAnsi="Arial" w:cs="Arial"/>
          <w:bCs/>
          <w:i/>
          <w:color w:val="000000"/>
          <w:sz w:val="24"/>
          <w:szCs w:val="24"/>
        </w:rPr>
        <w:t>¿cómo es que aplica ese valor</w:t>
      </w:r>
      <w:r w:rsidR="007A4F54" w:rsidRPr="00D816FF">
        <w:rPr>
          <w:rFonts w:ascii="Arial" w:hAnsi="Arial" w:cs="Arial"/>
          <w:bCs/>
          <w:i/>
          <w:color w:val="000000"/>
          <w:sz w:val="24"/>
          <w:szCs w:val="24"/>
        </w:rPr>
        <w:t>?</w:t>
      </w:r>
      <w:r w:rsidR="007C20CB" w:rsidRPr="00D816FF">
        <w:rPr>
          <w:rFonts w:ascii="Arial" w:hAnsi="Arial" w:cs="Arial"/>
          <w:bCs/>
          <w:i/>
          <w:color w:val="000000"/>
          <w:sz w:val="24"/>
          <w:szCs w:val="24"/>
        </w:rPr>
        <w:t xml:space="preserve"> está muy interesante. Ahí vienen los requisitos, viene todo</w:t>
      </w:r>
      <w:r w:rsidR="007A4F54" w:rsidRPr="00D816FF">
        <w:rPr>
          <w:rFonts w:ascii="Arial" w:hAnsi="Arial" w:cs="Arial"/>
          <w:bCs/>
          <w:i/>
          <w:color w:val="000000"/>
          <w:sz w:val="24"/>
          <w:szCs w:val="24"/>
        </w:rPr>
        <w:t>. A</w:t>
      </w:r>
      <w:r w:rsidR="007C20CB" w:rsidRPr="00D816FF">
        <w:rPr>
          <w:rFonts w:ascii="Arial" w:hAnsi="Arial" w:cs="Arial"/>
          <w:bCs/>
          <w:i/>
          <w:color w:val="000000"/>
          <w:sz w:val="24"/>
          <w:szCs w:val="24"/>
        </w:rPr>
        <w:t>noche fue la autorización en la Comisión de Educación.</w:t>
      </w:r>
      <w:r w:rsidR="007A4F54" w:rsidRPr="00D816FF">
        <w:rPr>
          <w:rFonts w:ascii="Arial" w:hAnsi="Arial" w:cs="Arial"/>
          <w:bCs/>
          <w:i/>
          <w:color w:val="000000"/>
          <w:sz w:val="24"/>
          <w:szCs w:val="24"/>
        </w:rPr>
        <w:t xml:space="preserve"> </w:t>
      </w:r>
      <w:r w:rsidR="007C20CB" w:rsidRPr="00D816FF">
        <w:rPr>
          <w:rFonts w:ascii="Arial" w:hAnsi="Arial" w:cs="Arial"/>
          <w:bCs/>
          <w:i/>
          <w:color w:val="000000"/>
          <w:sz w:val="24"/>
          <w:szCs w:val="24"/>
        </w:rPr>
        <w:t>Sacamos la convocatoria y ya se las hacemos llegar.</w:t>
      </w:r>
      <w:r w:rsidR="007A4F54" w:rsidRPr="00D816FF">
        <w:rPr>
          <w:rFonts w:ascii="Arial" w:hAnsi="Arial" w:cs="Arial"/>
          <w:bCs/>
          <w:i/>
          <w:color w:val="000000"/>
          <w:sz w:val="24"/>
          <w:szCs w:val="24"/>
        </w:rPr>
        <w:t xml:space="preserve"> </w:t>
      </w:r>
      <w:r w:rsidR="007C20CB" w:rsidRPr="00D816FF">
        <w:rPr>
          <w:rFonts w:ascii="Arial" w:hAnsi="Arial" w:cs="Arial"/>
          <w:bCs/>
          <w:i/>
          <w:color w:val="000000"/>
          <w:sz w:val="24"/>
          <w:szCs w:val="24"/>
        </w:rPr>
        <w:t>Es un proyecto que va a salir este mes, pero yo creo que ya en febrero se los haríamos llegar a ustedes</w:t>
      </w:r>
      <w:r w:rsidR="002A2628" w:rsidRPr="00D816FF">
        <w:rPr>
          <w:rFonts w:ascii="Arial" w:hAnsi="Arial" w:cs="Arial"/>
          <w:b/>
          <w:bCs/>
          <w:i/>
          <w:color w:val="000000"/>
          <w:sz w:val="24"/>
          <w:szCs w:val="24"/>
        </w:rPr>
        <w:t>…”</w:t>
      </w:r>
    </w:p>
    <w:p w14:paraId="6F272193" w14:textId="5836B9B6" w:rsidR="002A2628" w:rsidRDefault="002A2628" w:rsidP="007A4F54">
      <w:pPr>
        <w:spacing w:after="0" w:line="360" w:lineRule="auto"/>
        <w:jc w:val="both"/>
        <w:rPr>
          <w:rFonts w:ascii="Arial" w:hAnsi="Arial" w:cs="Arial"/>
          <w:b/>
          <w:sz w:val="24"/>
          <w:szCs w:val="24"/>
        </w:rPr>
      </w:pPr>
    </w:p>
    <w:p w14:paraId="467F643E" w14:textId="5496E8F8" w:rsidR="002A2628" w:rsidRDefault="002A2628" w:rsidP="002A2628">
      <w:pPr>
        <w:spacing w:after="0" w:line="240" w:lineRule="auto"/>
        <w:jc w:val="both"/>
        <w:rPr>
          <w:rStyle w:val="Textoennegrita"/>
          <w:rFonts w:ascii="Arial" w:hAnsi="Arial" w:cs="Arial"/>
          <w:b w:val="0"/>
        </w:rPr>
      </w:pPr>
      <w:r>
        <w:rPr>
          <w:rFonts w:ascii="Arial" w:hAnsi="Arial" w:cs="Arial"/>
          <w:sz w:val="24"/>
          <w:szCs w:val="24"/>
        </w:rPr>
        <w:t xml:space="preserve">En uso de la voz, </w:t>
      </w:r>
      <w:r w:rsidRPr="004727D3">
        <w:rPr>
          <w:rFonts w:ascii="Arial" w:hAnsi="Arial" w:cs="Arial"/>
        </w:rPr>
        <w:t xml:space="preserve">el Encargado de Despacho de la Secretaría Ejecutiva del Sistema Estatal Anticorrupción, </w:t>
      </w:r>
      <w:r w:rsidRPr="004727D3">
        <w:rPr>
          <w:rStyle w:val="Textoennegrita"/>
          <w:rFonts w:ascii="Arial" w:hAnsi="Arial" w:cs="Arial"/>
          <w:b w:val="0"/>
        </w:rPr>
        <w:t xml:space="preserve">Francisco Javier </w:t>
      </w:r>
      <w:proofErr w:type="spellStart"/>
      <w:r w:rsidRPr="004727D3">
        <w:rPr>
          <w:rStyle w:val="Textoennegrita"/>
          <w:rFonts w:ascii="Arial" w:hAnsi="Arial" w:cs="Arial"/>
          <w:b w:val="0"/>
        </w:rPr>
        <w:t>Rebelín</w:t>
      </w:r>
      <w:proofErr w:type="spellEnd"/>
      <w:r w:rsidRPr="004727D3">
        <w:rPr>
          <w:rStyle w:val="Textoennegrita"/>
          <w:rFonts w:ascii="Arial" w:hAnsi="Arial" w:cs="Arial"/>
          <w:b w:val="0"/>
        </w:rPr>
        <w:t xml:space="preserve"> Ibarra</w:t>
      </w:r>
      <w:r>
        <w:rPr>
          <w:rStyle w:val="Textoennegrita"/>
          <w:rFonts w:ascii="Arial" w:hAnsi="Arial" w:cs="Arial"/>
          <w:b w:val="0"/>
        </w:rPr>
        <w:t xml:space="preserve"> comenta que se suma al esfuerzo y al desarrollo del trabajo, por parte de la Secretaría.</w:t>
      </w:r>
    </w:p>
    <w:p w14:paraId="3FE8815E" w14:textId="2214419B" w:rsidR="002A2628" w:rsidRDefault="002A2628" w:rsidP="002A2628">
      <w:pPr>
        <w:spacing w:after="0" w:line="240" w:lineRule="auto"/>
        <w:jc w:val="both"/>
        <w:rPr>
          <w:rStyle w:val="Textoennegrita"/>
          <w:rFonts w:ascii="Arial" w:hAnsi="Arial" w:cs="Arial"/>
          <w:b w:val="0"/>
        </w:rPr>
      </w:pPr>
    </w:p>
    <w:p w14:paraId="1FB54A3F" w14:textId="77777777" w:rsidR="00D816FF" w:rsidRDefault="002A2628" w:rsidP="00600510">
      <w:pPr>
        <w:autoSpaceDE w:val="0"/>
        <w:autoSpaceDN w:val="0"/>
        <w:adjustRightInd w:val="0"/>
        <w:spacing w:after="0" w:line="240" w:lineRule="auto"/>
        <w:jc w:val="both"/>
        <w:rPr>
          <w:rFonts w:ascii="Arial" w:hAnsi="Arial" w:cs="Arial"/>
          <w:bCs/>
          <w:i/>
          <w:color w:val="000000"/>
          <w:sz w:val="24"/>
          <w:szCs w:val="24"/>
        </w:rPr>
      </w:pPr>
      <w:r w:rsidRPr="00D816FF">
        <w:rPr>
          <w:rStyle w:val="Textoennegrita"/>
          <w:rFonts w:ascii="Arial" w:hAnsi="Arial" w:cs="Arial"/>
          <w:b w:val="0"/>
          <w:sz w:val="24"/>
          <w:szCs w:val="24"/>
        </w:rPr>
        <w:t xml:space="preserve">En otro tema, </w:t>
      </w:r>
      <w:r w:rsidRPr="00D816FF">
        <w:rPr>
          <w:rFonts w:ascii="Arial" w:hAnsi="Arial" w:cs="Arial"/>
          <w:sz w:val="24"/>
          <w:szCs w:val="24"/>
        </w:rPr>
        <w:t xml:space="preserve">Martha Elizabeth Moreno García, </w:t>
      </w:r>
      <w:proofErr w:type="gramStart"/>
      <w:r w:rsidRPr="00D816FF">
        <w:rPr>
          <w:rFonts w:ascii="Arial" w:hAnsi="Arial" w:cs="Arial"/>
          <w:sz w:val="24"/>
          <w:szCs w:val="24"/>
        </w:rPr>
        <w:t>Presidenta</w:t>
      </w:r>
      <w:proofErr w:type="gramEnd"/>
      <w:r w:rsidRPr="00D816FF">
        <w:rPr>
          <w:rFonts w:ascii="Arial" w:hAnsi="Arial" w:cs="Arial"/>
          <w:sz w:val="24"/>
          <w:szCs w:val="24"/>
        </w:rPr>
        <w:t xml:space="preserve"> del Comité de Participación Ciudadana</w:t>
      </w:r>
      <w:r w:rsidR="00600510" w:rsidRPr="00D816FF">
        <w:rPr>
          <w:rFonts w:ascii="Arial" w:hAnsi="Arial" w:cs="Arial"/>
          <w:sz w:val="24"/>
          <w:szCs w:val="24"/>
        </w:rPr>
        <w:t xml:space="preserve"> del Sistema Estatal Anticorrupción</w:t>
      </w:r>
      <w:r w:rsidRPr="00D816FF">
        <w:rPr>
          <w:rFonts w:ascii="Arial" w:hAnsi="Arial" w:cs="Arial"/>
          <w:sz w:val="24"/>
          <w:szCs w:val="24"/>
        </w:rPr>
        <w:t xml:space="preserve"> pregunta si se había tenido respuesta al comunicado que fue enviado el día </w:t>
      </w:r>
      <w:r w:rsidR="00B37CDE" w:rsidRPr="00D816FF">
        <w:rPr>
          <w:rFonts w:ascii="Arial" w:hAnsi="Arial" w:cs="Arial"/>
          <w:sz w:val="24"/>
          <w:szCs w:val="24"/>
        </w:rPr>
        <w:t xml:space="preserve">sábado, a lo que, en respuesta el Encargado de Despacho de la Secretaría Ejecutiva del Sistema Estatal Anticorrupción, </w:t>
      </w:r>
      <w:r w:rsidR="00B37CDE" w:rsidRPr="00D816FF">
        <w:rPr>
          <w:rStyle w:val="Textoennegrita"/>
          <w:rFonts w:ascii="Arial" w:hAnsi="Arial" w:cs="Arial"/>
          <w:b w:val="0"/>
          <w:sz w:val="24"/>
          <w:szCs w:val="24"/>
        </w:rPr>
        <w:t xml:space="preserve">Francisco Javier </w:t>
      </w:r>
      <w:proofErr w:type="spellStart"/>
      <w:r w:rsidR="00B37CDE" w:rsidRPr="00D816FF">
        <w:rPr>
          <w:rStyle w:val="Textoennegrita"/>
          <w:rFonts w:ascii="Arial" w:hAnsi="Arial" w:cs="Arial"/>
          <w:b w:val="0"/>
          <w:sz w:val="24"/>
          <w:szCs w:val="24"/>
        </w:rPr>
        <w:t>Rebelín</w:t>
      </w:r>
      <w:proofErr w:type="spellEnd"/>
      <w:r w:rsidR="00B37CDE" w:rsidRPr="00D816FF">
        <w:rPr>
          <w:rStyle w:val="Textoennegrita"/>
          <w:rFonts w:ascii="Arial" w:hAnsi="Arial" w:cs="Arial"/>
          <w:b w:val="0"/>
          <w:sz w:val="24"/>
          <w:szCs w:val="24"/>
        </w:rPr>
        <w:t xml:space="preserve"> Ibarra comento </w:t>
      </w:r>
      <w:r w:rsidR="00B37CDE" w:rsidRPr="00D816FF">
        <w:rPr>
          <w:rStyle w:val="Textoennegrita"/>
          <w:rFonts w:ascii="Arial" w:hAnsi="Arial" w:cs="Arial"/>
          <w:b w:val="0"/>
          <w:i/>
          <w:sz w:val="24"/>
          <w:szCs w:val="24"/>
        </w:rPr>
        <w:t xml:space="preserve">“… </w:t>
      </w:r>
      <w:r w:rsidR="00600510" w:rsidRPr="00D816FF">
        <w:rPr>
          <w:rFonts w:ascii="Arial" w:hAnsi="Arial" w:cs="Arial"/>
          <w:bCs/>
          <w:i/>
          <w:color w:val="000000"/>
          <w:sz w:val="24"/>
          <w:szCs w:val="24"/>
        </w:rPr>
        <w:t xml:space="preserve">nosotros lo compartimos en nuestras redes y lo hicimos directamente al Comité Coordinador. Por parte del Comité, no recibimos ningún comentario, pero en las redes si hubo de las dos vertientes. Quienes se sumaron a la propuesta y también. comentarios Que tal vez no iban en el sentido del comunicado, sino más bien hacia el tema de la situación Jurídica de la. Gobernadora y de Vania. Fueron comentarios, simplemente algunos no muy bien identificados, hubo algunos hasta anónimos. Pero por parte </w:t>
      </w:r>
    </w:p>
    <w:p w14:paraId="334DD7B8" w14:textId="77777777" w:rsidR="00D816FF" w:rsidRDefault="00D816FF" w:rsidP="00600510">
      <w:pPr>
        <w:autoSpaceDE w:val="0"/>
        <w:autoSpaceDN w:val="0"/>
        <w:adjustRightInd w:val="0"/>
        <w:spacing w:after="0" w:line="240" w:lineRule="auto"/>
        <w:jc w:val="both"/>
        <w:rPr>
          <w:rFonts w:ascii="Arial" w:hAnsi="Arial" w:cs="Arial"/>
          <w:bCs/>
          <w:i/>
          <w:color w:val="000000"/>
          <w:sz w:val="24"/>
          <w:szCs w:val="24"/>
        </w:rPr>
      </w:pPr>
    </w:p>
    <w:p w14:paraId="1FEE0AD0" w14:textId="77777777" w:rsidR="00D816FF" w:rsidRDefault="00D816FF" w:rsidP="00600510">
      <w:pPr>
        <w:autoSpaceDE w:val="0"/>
        <w:autoSpaceDN w:val="0"/>
        <w:adjustRightInd w:val="0"/>
        <w:spacing w:after="0" w:line="240" w:lineRule="auto"/>
        <w:jc w:val="both"/>
        <w:rPr>
          <w:rFonts w:ascii="Arial" w:hAnsi="Arial" w:cs="Arial"/>
          <w:bCs/>
          <w:i/>
          <w:color w:val="000000"/>
          <w:sz w:val="24"/>
          <w:szCs w:val="24"/>
        </w:rPr>
      </w:pPr>
    </w:p>
    <w:p w14:paraId="54D92144" w14:textId="4C597BC5" w:rsidR="00600510" w:rsidRPr="00D816FF" w:rsidRDefault="00600510" w:rsidP="00600510">
      <w:pPr>
        <w:autoSpaceDE w:val="0"/>
        <w:autoSpaceDN w:val="0"/>
        <w:adjustRightInd w:val="0"/>
        <w:spacing w:after="0" w:line="240" w:lineRule="auto"/>
        <w:jc w:val="both"/>
        <w:rPr>
          <w:rFonts w:ascii="Arial" w:hAnsi="Arial" w:cs="Arial"/>
          <w:bCs/>
          <w:i/>
          <w:color w:val="000000"/>
          <w:sz w:val="24"/>
          <w:szCs w:val="24"/>
        </w:rPr>
      </w:pPr>
      <w:r w:rsidRPr="00D816FF">
        <w:rPr>
          <w:rFonts w:ascii="Arial" w:hAnsi="Arial" w:cs="Arial"/>
          <w:bCs/>
          <w:i/>
          <w:color w:val="000000"/>
          <w:sz w:val="24"/>
          <w:szCs w:val="24"/>
        </w:rPr>
        <w:t>del comité, que es quienes nos han estado, algunos en lo particular, pues apoyando en el sentido del comunicado, era muy atinada La propuesta. Esos fueron los comentarios que recibimos. Parte de algunos miembros del Comité Coordinador…”</w:t>
      </w:r>
    </w:p>
    <w:p w14:paraId="2C6DE8DF" w14:textId="0F8B7B52" w:rsidR="00600510" w:rsidRPr="00D816FF" w:rsidRDefault="00600510" w:rsidP="00600510">
      <w:pPr>
        <w:autoSpaceDE w:val="0"/>
        <w:autoSpaceDN w:val="0"/>
        <w:adjustRightInd w:val="0"/>
        <w:spacing w:after="0" w:line="240" w:lineRule="auto"/>
        <w:jc w:val="both"/>
        <w:rPr>
          <w:rFonts w:ascii="Arial" w:hAnsi="Arial" w:cs="Arial"/>
          <w:i/>
          <w:color w:val="000000"/>
          <w:sz w:val="24"/>
          <w:szCs w:val="24"/>
        </w:rPr>
      </w:pPr>
    </w:p>
    <w:p w14:paraId="6FDC0047" w14:textId="4962FEB0" w:rsidR="00462720" w:rsidRPr="00D816FF" w:rsidRDefault="00600510" w:rsidP="001E786B">
      <w:pPr>
        <w:autoSpaceDE w:val="0"/>
        <w:autoSpaceDN w:val="0"/>
        <w:adjustRightInd w:val="0"/>
        <w:spacing w:after="0" w:line="240" w:lineRule="auto"/>
        <w:jc w:val="both"/>
        <w:rPr>
          <w:rFonts w:ascii="Arial" w:hAnsi="Arial" w:cs="Arial"/>
          <w:bCs/>
          <w:i/>
          <w:color w:val="000000"/>
          <w:sz w:val="24"/>
          <w:szCs w:val="24"/>
        </w:rPr>
      </w:pPr>
      <w:r w:rsidRPr="00D816FF">
        <w:rPr>
          <w:rFonts w:ascii="Arial" w:hAnsi="Arial" w:cs="Arial"/>
          <w:color w:val="000000"/>
          <w:sz w:val="24"/>
          <w:szCs w:val="24"/>
        </w:rPr>
        <w:t xml:space="preserve">En uso de la voz, </w:t>
      </w:r>
      <w:r w:rsidRPr="00D816FF">
        <w:rPr>
          <w:rFonts w:ascii="Arial" w:hAnsi="Arial" w:cs="Arial"/>
          <w:sz w:val="24"/>
          <w:szCs w:val="24"/>
        </w:rPr>
        <w:t xml:space="preserve">Martha Elizabeth Moreno García, </w:t>
      </w:r>
      <w:proofErr w:type="gramStart"/>
      <w:r w:rsidRPr="00D816FF">
        <w:rPr>
          <w:rFonts w:ascii="Arial" w:hAnsi="Arial" w:cs="Arial"/>
          <w:sz w:val="24"/>
          <w:szCs w:val="24"/>
        </w:rPr>
        <w:t>Presidenta</w:t>
      </w:r>
      <w:proofErr w:type="gramEnd"/>
      <w:r w:rsidRPr="00D816FF">
        <w:rPr>
          <w:rFonts w:ascii="Arial" w:hAnsi="Arial" w:cs="Arial"/>
          <w:sz w:val="24"/>
          <w:szCs w:val="24"/>
        </w:rPr>
        <w:t xml:space="preserve"> del Comité de Participación Ciudadana del Sistema Estatal Anticorrupción</w:t>
      </w:r>
      <w:r w:rsidR="00462720" w:rsidRPr="00D816FF">
        <w:rPr>
          <w:rFonts w:ascii="Arial" w:hAnsi="Arial" w:cs="Arial"/>
          <w:sz w:val="24"/>
          <w:szCs w:val="24"/>
        </w:rPr>
        <w:t xml:space="preserve"> menciona “… </w:t>
      </w:r>
      <w:r w:rsidR="00462720" w:rsidRPr="00D816FF">
        <w:rPr>
          <w:rFonts w:ascii="Arial" w:hAnsi="Arial" w:cs="Arial"/>
          <w:bCs/>
          <w:i/>
          <w:color w:val="000000"/>
          <w:sz w:val="24"/>
          <w:szCs w:val="24"/>
        </w:rPr>
        <w:t xml:space="preserve">Si me refería más que nada a al final del comunicado, decíamos que, </w:t>
      </w:r>
      <w:r w:rsidR="001E786B" w:rsidRPr="00D816FF">
        <w:rPr>
          <w:rFonts w:ascii="Arial" w:hAnsi="Arial" w:cs="Arial"/>
          <w:bCs/>
          <w:i/>
          <w:color w:val="000000"/>
          <w:sz w:val="24"/>
          <w:szCs w:val="24"/>
        </w:rPr>
        <w:t>estábamos el</w:t>
      </w:r>
      <w:r w:rsidR="00462720" w:rsidRPr="00D816FF">
        <w:rPr>
          <w:rFonts w:ascii="Arial" w:hAnsi="Arial" w:cs="Arial"/>
          <w:bCs/>
          <w:i/>
          <w:color w:val="000000"/>
          <w:sz w:val="24"/>
          <w:szCs w:val="24"/>
        </w:rPr>
        <w:t xml:space="preserve"> comité dispuestos a una reunión informativa a los que estábamos pendientes, pero entonces no nadie se comunicó que quería esa reunión…”</w:t>
      </w:r>
    </w:p>
    <w:p w14:paraId="75D183D2" w14:textId="01BAFFFC" w:rsidR="001E786B" w:rsidRPr="00D816FF" w:rsidRDefault="001E786B" w:rsidP="001E786B">
      <w:pPr>
        <w:autoSpaceDE w:val="0"/>
        <w:autoSpaceDN w:val="0"/>
        <w:adjustRightInd w:val="0"/>
        <w:spacing w:after="0" w:line="240" w:lineRule="auto"/>
        <w:jc w:val="both"/>
        <w:rPr>
          <w:rFonts w:ascii="Arial" w:hAnsi="Arial" w:cs="Arial"/>
          <w:bCs/>
          <w:i/>
          <w:color w:val="000000"/>
          <w:sz w:val="24"/>
          <w:szCs w:val="24"/>
        </w:rPr>
      </w:pPr>
    </w:p>
    <w:p w14:paraId="35645A19" w14:textId="3DFC44A2" w:rsidR="001E786B" w:rsidRPr="00D816FF" w:rsidRDefault="001E786B" w:rsidP="009A575B">
      <w:pPr>
        <w:autoSpaceDE w:val="0"/>
        <w:autoSpaceDN w:val="0"/>
        <w:adjustRightInd w:val="0"/>
        <w:spacing w:after="0" w:line="240" w:lineRule="auto"/>
        <w:jc w:val="both"/>
        <w:rPr>
          <w:rFonts w:ascii="Arial" w:hAnsi="Arial" w:cs="Arial"/>
          <w:color w:val="000000"/>
          <w:sz w:val="24"/>
          <w:szCs w:val="24"/>
        </w:rPr>
      </w:pPr>
      <w:r w:rsidRPr="00D816FF">
        <w:rPr>
          <w:rFonts w:ascii="Arial" w:hAnsi="Arial" w:cs="Arial"/>
          <w:bCs/>
          <w:color w:val="000000"/>
          <w:sz w:val="24"/>
          <w:szCs w:val="24"/>
        </w:rPr>
        <w:t xml:space="preserve">En uso de la voz, </w:t>
      </w:r>
      <w:r w:rsidRPr="00D816FF">
        <w:rPr>
          <w:rFonts w:ascii="Arial" w:hAnsi="Arial" w:cs="Arial"/>
          <w:sz w:val="24"/>
          <w:szCs w:val="24"/>
        </w:rPr>
        <w:t xml:space="preserve">el Encargado de Despacho de la Secretaría Ejecutiva del Sistema Estatal Anticorrupción, </w:t>
      </w:r>
      <w:r w:rsidRPr="00D816FF">
        <w:rPr>
          <w:rStyle w:val="Textoennegrita"/>
          <w:rFonts w:ascii="Arial" w:hAnsi="Arial" w:cs="Arial"/>
          <w:b w:val="0"/>
          <w:sz w:val="24"/>
          <w:szCs w:val="24"/>
        </w:rPr>
        <w:t xml:space="preserve">Francisco Javier </w:t>
      </w:r>
      <w:proofErr w:type="spellStart"/>
      <w:r w:rsidRPr="00D816FF">
        <w:rPr>
          <w:rStyle w:val="Textoennegrita"/>
          <w:rFonts w:ascii="Arial" w:hAnsi="Arial" w:cs="Arial"/>
          <w:b w:val="0"/>
          <w:sz w:val="24"/>
          <w:szCs w:val="24"/>
        </w:rPr>
        <w:t>Rebelín</w:t>
      </w:r>
      <w:proofErr w:type="spellEnd"/>
      <w:r w:rsidRPr="00D816FF">
        <w:rPr>
          <w:rStyle w:val="Textoennegrita"/>
          <w:rFonts w:ascii="Arial" w:hAnsi="Arial" w:cs="Arial"/>
          <w:b w:val="0"/>
          <w:sz w:val="24"/>
          <w:szCs w:val="24"/>
        </w:rPr>
        <w:t xml:space="preserve"> Ibarra, comenta “… </w:t>
      </w:r>
      <w:r w:rsidRPr="00D816FF">
        <w:rPr>
          <w:rFonts w:ascii="Arial" w:hAnsi="Arial" w:cs="Arial"/>
          <w:bCs/>
          <w:color w:val="000000"/>
          <w:sz w:val="24"/>
          <w:szCs w:val="24"/>
        </w:rPr>
        <w:t xml:space="preserve"> </w:t>
      </w:r>
      <w:r w:rsidR="0069092E" w:rsidRPr="00D816FF">
        <w:rPr>
          <w:rFonts w:ascii="Arial" w:hAnsi="Arial" w:cs="Arial"/>
          <w:bCs/>
          <w:color w:val="000000"/>
          <w:sz w:val="24"/>
          <w:szCs w:val="24"/>
        </w:rPr>
        <w:t>Y</w:t>
      </w:r>
      <w:r w:rsidRPr="00D816FF">
        <w:rPr>
          <w:rFonts w:ascii="Arial" w:hAnsi="Arial" w:cs="Arial"/>
          <w:bCs/>
          <w:color w:val="000000"/>
          <w:sz w:val="24"/>
          <w:szCs w:val="24"/>
        </w:rPr>
        <w:t>o tengo un asunto general que deseo plantearles. Es en refer</w:t>
      </w:r>
      <w:r w:rsidRPr="00D816FF">
        <w:rPr>
          <w:rFonts w:ascii="Arial" w:hAnsi="Arial" w:cs="Arial"/>
          <w:color w:val="000000"/>
          <w:sz w:val="24"/>
          <w:szCs w:val="24"/>
        </w:rPr>
        <w:t xml:space="preserve">encia </w:t>
      </w:r>
      <w:r w:rsidR="009A575B" w:rsidRPr="00D816FF">
        <w:rPr>
          <w:rFonts w:ascii="Arial" w:hAnsi="Arial" w:cs="Arial"/>
          <w:color w:val="000000"/>
          <w:sz w:val="24"/>
          <w:szCs w:val="24"/>
        </w:rPr>
        <w:t>a</w:t>
      </w:r>
      <w:r w:rsidRPr="00D816FF">
        <w:rPr>
          <w:rFonts w:ascii="Arial" w:hAnsi="Arial" w:cs="Arial"/>
          <w:color w:val="000000"/>
          <w:sz w:val="24"/>
          <w:szCs w:val="24"/>
        </w:rPr>
        <w:t xml:space="preserve">l tema de la </w:t>
      </w:r>
      <w:r w:rsidR="009A575B" w:rsidRPr="00D816FF">
        <w:rPr>
          <w:rFonts w:ascii="Arial" w:hAnsi="Arial" w:cs="Arial"/>
          <w:color w:val="000000"/>
          <w:sz w:val="24"/>
          <w:szCs w:val="24"/>
        </w:rPr>
        <w:t>P</w:t>
      </w:r>
      <w:r w:rsidRPr="00D816FF">
        <w:rPr>
          <w:rFonts w:ascii="Arial" w:hAnsi="Arial" w:cs="Arial"/>
          <w:color w:val="000000"/>
          <w:sz w:val="24"/>
          <w:szCs w:val="24"/>
        </w:rPr>
        <w:t xml:space="preserve">lataforma y de la </w:t>
      </w:r>
      <w:r w:rsidR="009A575B" w:rsidRPr="00D816FF">
        <w:rPr>
          <w:rFonts w:ascii="Arial" w:hAnsi="Arial" w:cs="Arial"/>
          <w:color w:val="000000"/>
          <w:sz w:val="24"/>
          <w:szCs w:val="24"/>
        </w:rPr>
        <w:t>P</w:t>
      </w:r>
      <w:r w:rsidRPr="00D816FF">
        <w:rPr>
          <w:rFonts w:ascii="Arial" w:hAnsi="Arial" w:cs="Arial"/>
          <w:color w:val="000000"/>
          <w:sz w:val="24"/>
          <w:szCs w:val="24"/>
        </w:rPr>
        <w:t xml:space="preserve">olítica. Ver la posibilidad de llevar a cabo </w:t>
      </w:r>
      <w:r w:rsidR="0069092E" w:rsidRPr="00D816FF">
        <w:rPr>
          <w:rFonts w:ascii="Arial" w:hAnsi="Arial" w:cs="Arial"/>
          <w:color w:val="000000"/>
          <w:sz w:val="24"/>
          <w:szCs w:val="24"/>
        </w:rPr>
        <w:t>algunas actualizaciones</w:t>
      </w:r>
      <w:r w:rsidRPr="00D816FF">
        <w:rPr>
          <w:rFonts w:ascii="Arial" w:hAnsi="Arial" w:cs="Arial"/>
          <w:color w:val="000000"/>
          <w:sz w:val="24"/>
          <w:szCs w:val="24"/>
        </w:rPr>
        <w:t xml:space="preserve"> con ustedes, dándoles a conocer </w:t>
      </w:r>
      <w:r w:rsidR="009A575B" w:rsidRPr="00D816FF">
        <w:rPr>
          <w:rFonts w:ascii="Arial" w:hAnsi="Arial" w:cs="Arial"/>
          <w:color w:val="000000"/>
          <w:sz w:val="24"/>
          <w:szCs w:val="24"/>
        </w:rPr>
        <w:t>c</w:t>
      </w:r>
      <w:r w:rsidRPr="00D816FF">
        <w:rPr>
          <w:rFonts w:ascii="Arial" w:hAnsi="Arial" w:cs="Arial"/>
          <w:color w:val="000000"/>
          <w:sz w:val="24"/>
          <w:szCs w:val="24"/>
        </w:rPr>
        <w:t>ómo estamos, cómo vamos trabajando</w:t>
      </w:r>
      <w:r w:rsidR="009A575B" w:rsidRPr="00D816FF">
        <w:rPr>
          <w:rFonts w:ascii="Arial" w:hAnsi="Arial" w:cs="Arial"/>
          <w:color w:val="000000"/>
          <w:sz w:val="24"/>
          <w:szCs w:val="24"/>
        </w:rPr>
        <w:t>.</w:t>
      </w:r>
      <w:r w:rsidRPr="00D816FF">
        <w:rPr>
          <w:rFonts w:ascii="Arial" w:hAnsi="Arial" w:cs="Arial"/>
          <w:color w:val="000000"/>
          <w:sz w:val="24"/>
          <w:szCs w:val="24"/>
        </w:rPr>
        <w:t xml:space="preserve"> </w:t>
      </w:r>
      <w:r w:rsidR="009A575B" w:rsidRPr="00D816FF">
        <w:rPr>
          <w:rFonts w:ascii="Arial" w:hAnsi="Arial" w:cs="Arial"/>
          <w:color w:val="000000"/>
          <w:sz w:val="24"/>
          <w:szCs w:val="24"/>
        </w:rPr>
        <w:t>E</w:t>
      </w:r>
      <w:r w:rsidRPr="00D816FF">
        <w:rPr>
          <w:rFonts w:ascii="Arial" w:hAnsi="Arial" w:cs="Arial"/>
          <w:color w:val="000000"/>
          <w:sz w:val="24"/>
          <w:szCs w:val="24"/>
        </w:rPr>
        <w:t>n ese sentido, que sean reuniones de trabajo, de preferencia</w:t>
      </w:r>
      <w:r w:rsidR="009A575B" w:rsidRPr="00D816FF">
        <w:rPr>
          <w:rFonts w:ascii="Arial" w:hAnsi="Arial" w:cs="Arial"/>
          <w:color w:val="000000"/>
          <w:sz w:val="24"/>
          <w:szCs w:val="24"/>
        </w:rPr>
        <w:t xml:space="preserve"> </w:t>
      </w:r>
      <w:r w:rsidR="0069092E" w:rsidRPr="00D816FF">
        <w:rPr>
          <w:rFonts w:ascii="Arial" w:hAnsi="Arial" w:cs="Arial"/>
          <w:color w:val="000000"/>
          <w:sz w:val="24"/>
          <w:szCs w:val="24"/>
        </w:rPr>
        <w:t>Vía</w:t>
      </w:r>
      <w:r w:rsidRPr="00D816FF">
        <w:rPr>
          <w:rFonts w:ascii="Arial" w:hAnsi="Arial" w:cs="Arial"/>
          <w:color w:val="000000"/>
          <w:sz w:val="24"/>
          <w:szCs w:val="24"/>
        </w:rPr>
        <w:t xml:space="preserve"> </w:t>
      </w:r>
      <w:proofErr w:type="gramStart"/>
      <w:r w:rsidRPr="00D816FF">
        <w:rPr>
          <w:rFonts w:ascii="Arial" w:hAnsi="Arial" w:cs="Arial"/>
          <w:color w:val="000000"/>
          <w:sz w:val="24"/>
          <w:szCs w:val="24"/>
        </w:rPr>
        <w:t>zoom</w:t>
      </w:r>
      <w:proofErr w:type="gramEnd"/>
      <w:r w:rsidRPr="00D816FF">
        <w:rPr>
          <w:rFonts w:ascii="Arial" w:hAnsi="Arial" w:cs="Arial"/>
          <w:color w:val="000000"/>
          <w:sz w:val="24"/>
          <w:szCs w:val="24"/>
        </w:rPr>
        <w:t xml:space="preserve">. Si ustedes lo desean así. En el sentido de que conozcan cuál es </w:t>
      </w:r>
      <w:r w:rsidR="0069092E" w:rsidRPr="00D816FF">
        <w:rPr>
          <w:rFonts w:ascii="Arial" w:hAnsi="Arial" w:cs="Arial"/>
          <w:color w:val="000000"/>
          <w:sz w:val="24"/>
          <w:szCs w:val="24"/>
        </w:rPr>
        <w:t>el tema que desarrollar</w:t>
      </w:r>
      <w:r w:rsidRPr="00D816FF">
        <w:rPr>
          <w:rFonts w:ascii="Arial" w:hAnsi="Arial" w:cs="Arial"/>
          <w:color w:val="000000"/>
          <w:sz w:val="24"/>
          <w:szCs w:val="24"/>
        </w:rPr>
        <w:t xml:space="preserve"> durante este ejercicio 2026. Y cuáles serían la forma en la cual</w:t>
      </w:r>
      <w:r w:rsidR="009A575B" w:rsidRPr="00D816FF">
        <w:rPr>
          <w:rFonts w:ascii="Arial" w:hAnsi="Arial" w:cs="Arial"/>
          <w:color w:val="000000"/>
          <w:sz w:val="24"/>
          <w:szCs w:val="24"/>
        </w:rPr>
        <w:t xml:space="preserve"> s</w:t>
      </w:r>
      <w:r w:rsidRPr="00D816FF">
        <w:rPr>
          <w:rFonts w:ascii="Arial" w:hAnsi="Arial" w:cs="Arial"/>
          <w:color w:val="000000"/>
          <w:sz w:val="24"/>
          <w:szCs w:val="24"/>
        </w:rPr>
        <w:t xml:space="preserve">e implementa el Modelo que se aprobó en esta Comisión Ejecutiva para la implementación de la política estatal Anticorrupción. Es una propuesta. No sé si </w:t>
      </w:r>
      <w:r w:rsidR="009A575B" w:rsidRPr="00D816FF">
        <w:rPr>
          <w:rFonts w:ascii="Arial" w:hAnsi="Arial" w:cs="Arial"/>
          <w:color w:val="000000"/>
          <w:sz w:val="24"/>
          <w:szCs w:val="24"/>
        </w:rPr>
        <w:t>l</w:t>
      </w:r>
      <w:r w:rsidRPr="00D816FF">
        <w:rPr>
          <w:rFonts w:ascii="Arial" w:hAnsi="Arial" w:cs="Arial"/>
          <w:color w:val="000000"/>
          <w:sz w:val="24"/>
          <w:szCs w:val="24"/>
        </w:rPr>
        <w:t>a quieran consensar y</w:t>
      </w:r>
      <w:r w:rsidR="009A575B" w:rsidRPr="00D816FF">
        <w:rPr>
          <w:rFonts w:ascii="Arial" w:hAnsi="Arial" w:cs="Arial"/>
          <w:color w:val="000000"/>
          <w:sz w:val="24"/>
          <w:szCs w:val="24"/>
        </w:rPr>
        <w:t xml:space="preserve"> </w:t>
      </w:r>
      <w:r w:rsidRPr="00D816FF">
        <w:rPr>
          <w:rFonts w:ascii="Arial" w:hAnsi="Arial" w:cs="Arial"/>
          <w:color w:val="000000"/>
          <w:sz w:val="24"/>
          <w:szCs w:val="24"/>
        </w:rPr>
        <w:t>decirnos de qué manera podemos llevar a cabo estas sesiones para que conozcan los documentos y la forma</w:t>
      </w:r>
      <w:r w:rsidR="009A575B" w:rsidRPr="00D816FF">
        <w:rPr>
          <w:rFonts w:ascii="Arial" w:hAnsi="Arial" w:cs="Arial"/>
          <w:color w:val="000000"/>
          <w:sz w:val="24"/>
          <w:szCs w:val="24"/>
        </w:rPr>
        <w:t xml:space="preserve"> d</w:t>
      </w:r>
      <w:r w:rsidRPr="00D816FF">
        <w:rPr>
          <w:rFonts w:ascii="Arial" w:hAnsi="Arial" w:cs="Arial"/>
          <w:color w:val="000000"/>
          <w:sz w:val="24"/>
          <w:szCs w:val="24"/>
        </w:rPr>
        <w:t xml:space="preserve">e la cual ya estamos conectados. En los sistemas uno, tres, </w:t>
      </w:r>
      <w:r w:rsidR="009A575B" w:rsidRPr="00D816FF">
        <w:rPr>
          <w:rFonts w:ascii="Arial" w:hAnsi="Arial" w:cs="Arial"/>
          <w:color w:val="000000"/>
          <w:sz w:val="24"/>
          <w:szCs w:val="24"/>
        </w:rPr>
        <w:t>c</w:t>
      </w:r>
      <w:r w:rsidRPr="00D816FF">
        <w:rPr>
          <w:rFonts w:ascii="Arial" w:hAnsi="Arial" w:cs="Arial"/>
          <w:color w:val="000000"/>
          <w:sz w:val="24"/>
          <w:szCs w:val="24"/>
        </w:rPr>
        <w:t>inco y seis. Y cómo estaríamos operando en ese sentido</w:t>
      </w:r>
      <w:r w:rsidR="009A575B" w:rsidRPr="00D816FF">
        <w:rPr>
          <w:rFonts w:ascii="Arial" w:hAnsi="Arial" w:cs="Arial"/>
          <w:color w:val="000000"/>
          <w:sz w:val="24"/>
          <w:szCs w:val="24"/>
        </w:rPr>
        <w:t>.</w:t>
      </w:r>
      <w:r w:rsidRPr="00D816FF">
        <w:rPr>
          <w:rFonts w:ascii="Arial" w:hAnsi="Arial" w:cs="Arial"/>
          <w:color w:val="000000"/>
          <w:sz w:val="24"/>
          <w:szCs w:val="24"/>
        </w:rPr>
        <w:t xml:space="preserve"> Y también darles a conocer </w:t>
      </w:r>
      <w:r w:rsidR="009A575B" w:rsidRPr="00D816FF">
        <w:rPr>
          <w:rFonts w:ascii="Arial" w:hAnsi="Arial" w:cs="Arial"/>
          <w:color w:val="000000"/>
          <w:sz w:val="24"/>
          <w:szCs w:val="24"/>
        </w:rPr>
        <w:t>e</w:t>
      </w:r>
      <w:r w:rsidRPr="00D816FF">
        <w:rPr>
          <w:rFonts w:ascii="Arial" w:hAnsi="Arial" w:cs="Arial"/>
          <w:color w:val="000000"/>
          <w:sz w:val="24"/>
          <w:szCs w:val="24"/>
        </w:rPr>
        <w:t xml:space="preserve">l nuevo formato de la declaración patrimonial </w:t>
      </w:r>
      <w:r w:rsidR="009A575B" w:rsidRPr="00D816FF">
        <w:rPr>
          <w:rFonts w:ascii="Arial" w:hAnsi="Arial" w:cs="Arial"/>
          <w:color w:val="000000"/>
          <w:sz w:val="24"/>
          <w:szCs w:val="24"/>
        </w:rPr>
        <w:t>d</w:t>
      </w:r>
      <w:r w:rsidRPr="00D816FF">
        <w:rPr>
          <w:rFonts w:ascii="Arial" w:hAnsi="Arial" w:cs="Arial"/>
          <w:color w:val="000000"/>
          <w:sz w:val="24"/>
          <w:szCs w:val="24"/>
        </w:rPr>
        <w:t>e este ejercicio</w:t>
      </w:r>
      <w:r w:rsidR="009A575B" w:rsidRPr="00D816FF">
        <w:rPr>
          <w:rFonts w:ascii="Arial" w:hAnsi="Arial" w:cs="Arial"/>
          <w:color w:val="000000"/>
          <w:sz w:val="24"/>
          <w:szCs w:val="24"/>
        </w:rPr>
        <w:t>,</w:t>
      </w:r>
      <w:r w:rsidRPr="00D816FF">
        <w:rPr>
          <w:rFonts w:ascii="Arial" w:hAnsi="Arial" w:cs="Arial"/>
          <w:color w:val="000000"/>
          <w:sz w:val="24"/>
          <w:szCs w:val="24"/>
        </w:rPr>
        <w:t xml:space="preserve"> que estamos Migrando a </w:t>
      </w:r>
      <w:proofErr w:type="spellStart"/>
      <w:r w:rsidR="0069092E" w:rsidRPr="00D816FF">
        <w:rPr>
          <w:rFonts w:ascii="Arial" w:hAnsi="Arial" w:cs="Arial"/>
          <w:color w:val="000000"/>
          <w:sz w:val="24"/>
          <w:szCs w:val="24"/>
        </w:rPr>
        <w:t>D</w:t>
      </w:r>
      <w:r w:rsidRPr="00D816FF">
        <w:rPr>
          <w:rFonts w:ascii="Arial" w:hAnsi="Arial" w:cs="Arial"/>
          <w:color w:val="000000"/>
          <w:sz w:val="24"/>
          <w:szCs w:val="24"/>
        </w:rPr>
        <w:t>eclaraNet</w:t>
      </w:r>
      <w:proofErr w:type="spellEnd"/>
      <w:r w:rsidRPr="00D816FF">
        <w:rPr>
          <w:rFonts w:ascii="Arial" w:hAnsi="Arial" w:cs="Arial"/>
          <w:color w:val="000000"/>
          <w:sz w:val="24"/>
          <w:szCs w:val="24"/>
        </w:rPr>
        <w:t>.</w:t>
      </w:r>
      <w:r w:rsidR="009A575B" w:rsidRPr="00D816FF">
        <w:rPr>
          <w:rFonts w:ascii="Arial" w:hAnsi="Arial" w:cs="Arial"/>
          <w:color w:val="000000"/>
          <w:sz w:val="24"/>
          <w:szCs w:val="24"/>
        </w:rPr>
        <w:t xml:space="preserve"> </w:t>
      </w:r>
      <w:r w:rsidRPr="00D816FF">
        <w:rPr>
          <w:rFonts w:ascii="Arial" w:hAnsi="Arial" w:cs="Arial"/>
          <w:color w:val="000000"/>
          <w:sz w:val="24"/>
          <w:szCs w:val="24"/>
        </w:rPr>
        <w:t>Ya no utilizaríamos el convenio que tenemos con el estado de Aguascalientes</w:t>
      </w:r>
      <w:r w:rsidR="009A575B" w:rsidRPr="00D816FF">
        <w:rPr>
          <w:rFonts w:ascii="Arial" w:hAnsi="Arial" w:cs="Arial"/>
          <w:color w:val="000000"/>
          <w:sz w:val="24"/>
          <w:szCs w:val="24"/>
        </w:rPr>
        <w:t xml:space="preserve"> </w:t>
      </w:r>
      <w:r w:rsidRPr="00D816FF">
        <w:rPr>
          <w:rFonts w:ascii="Arial" w:hAnsi="Arial" w:cs="Arial"/>
          <w:color w:val="000000"/>
          <w:sz w:val="24"/>
          <w:szCs w:val="24"/>
        </w:rPr>
        <w:t xml:space="preserve">Para estar en el formato </w:t>
      </w:r>
      <w:r w:rsidR="009A575B" w:rsidRPr="00D816FF">
        <w:rPr>
          <w:rFonts w:ascii="Arial" w:hAnsi="Arial" w:cs="Arial"/>
          <w:color w:val="000000"/>
          <w:sz w:val="24"/>
          <w:szCs w:val="24"/>
        </w:rPr>
        <w:t>d</w:t>
      </w:r>
      <w:r w:rsidRPr="00D816FF">
        <w:rPr>
          <w:rFonts w:ascii="Arial" w:hAnsi="Arial" w:cs="Arial"/>
          <w:color w:val="000000"/>
          <w:sz w:val="24"/>
          <w:szCs w:val="24"/>
        </w:rPr>
        <w:t xml:space="preserve">e </w:t>
      </w:r>
      <w:proofErr w:type="spellStart"/>
      <w:r w:rsidR="009A575B" w:rsidRPr="00D816FF">
        <w:rPr>
          <w:rFonts w:ascii="Arial" w:hAnsi="Arial" w:cs="Arial"/>
          <w:color w:val="000000"/>
          <w:sz w:val="24"/>
          <w:szCs w:val="24"/>
        </w:rPr>
        <w:t>D</w:t>
      </w:r>
      <w:r w:rsidRPr="00D816FF">
        <w:rPr>
          <w:rFonts w:ascii="Arial" w:hAnsi="Arial" w:cs="Arial"/>
          <w:color w:val="000000"/>
          <w:sz w:val="24"/>
          <w:szCs w:val="24"/>
        </w:rPr>
        <w:t>eclar</w:t>
      </w:r>
      <w:r w:rsidR="0069092E" w:rsidRPr="00D816FF">
        <w:rPr>
          <w:rFonts w:ascii="Arial" w:hAnsi="Arial" w:cs="Arial"/>
          <w:color w:val="000000"/>
          <w:sz w:val="24"/>
          <w:szCs w:val="24"/>
        </w:rPr>
        <w:t>N</w:t>
      </w:r>
      <w:r w:rsidRPr="00D816FF">
        <w:rPr>
          <w:rFonts w:ascii="Arial" w:hAnsi="Arial" w:cs="Arial"/>
          <w:color w:val="000000"/>
          <w:sz w:val="24"/>
          <w:szCs w:val="24"/>
        </w:rPr>
        <w:t>et</w:t>
      </w:r>
      <w:proofErr w:type="spellEnd"/>
      <w:r w:rsidR="00C83526" w:rsidRPr="00D816FF">
        <w:rPr>
          <w:rFonts w:ascii="Arial" w:hAnsi="Arial" w:cs="Arial"/>
          <w:color w:val="000000"/>
          <w:sz w:val="24"/>
          <w:szCs w:val="24"/>
        </w:rPr>
        <w:t>. Ustedes nos indican de acuerdo a sus agendas, llevar a cabo estas sesiones…”</w:t>
      </w:r>
    </w:p>
    <w:p w14:paraId="0514362C" w14:textId="41196314" w:rsidR="001E786B" w:rsidRPr="00D816FF" w:rsidRDefault="001E786B" w:rsidP="009A575B">
      <w:pPr>
        <w:autoSpaceDE w:val="0"/>
        <w:autoSpaceDN w:val="0"/>
        <w:adjustRightInd w:val="0"/>
        <w:spacing w:after="0" w:line="240" w:lineRule="auto"/>
        <w:jc w:val="both"/>
        <w:rPr>
          <w:rFonts w:ascii="Arial" w:hAnsi="Arial" w:cs="Arial"/>
          <w:bCs/>
          <w:color w:val="000000"/>
          <w:sz w:val="24"/>
          <w:szCs w:val="24"/>
        </w:rPr>
      </w:pPr>
    </w:p>
    <w:p w14:paraId="40B661BA" w14:textId="2FD00579" w:rsidR="001E786B" w:rsidRPr="00D816FF" w:rsidRDefault="001E786B" w:rsidP="009A575B">
      <w:pPr>
        <w:autoSpaceDE w:val="0"/>
        <w:autoSpaceDN w:val="0"/>
        <w:adjustRightInd w:val="0"/>
        <w:spacing w:after="0" w:line="240" w:lineRule="auto"/>
        <w:jc w:val="both"/>
        <w:rPr>
          <w:rFonts w:ascii="Arial" w:hAnsi="Arial" w:cs="Arial"/>
          <w:bCs/>
          <w:i/>
          <w:color w:val="000000"/>
          <w:sz w:val="24"/>
          <w:szCs w:val="24"/>
        </w:rPr>
      </w:pPr>
    </w:p>
    <w:p w14:paraId="3AE3CD87" w14:textId="2121EB08" w:rsidR="004C490F" w:rsidRPr="003C77C6" w:rsidRDefault="00C83526" w:rsidP="008A46AA">
      <w:pPr>
        <w:spacing w:after="0" w:line="240" w:lineRule="auto"/>
        <w:jc w:val="both"/>
        <w:rPr>
          <w:rFonts w:ascii="Arial" w:hAnsi="Arial" w:cs="Arial"/>
          <w:b/>
          <w:sz w:val="24"/>
          <w:szCs w:val="24"/>
        </w:rPr>
      </w:pPr>
      <w:r>
        <w:rPr>
          <w:rFonts w:ascii="Arial" w:hAnsi="Arial" w:cs="Arial"/>
          <w:b/>
          <w:sz w:val="24"/>
          <w:szCs w:val="24"/>
        </w:rPr>
        <w:t>5</w:t>
      </w:r>
      <w:r w:rsidR="004C490F" w:rsidRPr="003C77C6">
        <w:rPr>
          <w:rFonts w:ascii="Arial" w:hAnsi="Arial" w:cs="Arial"/>
          <w:b/>
          <w:sz w:val="24"/>
          <w:szCs w:val="24"/>
        </w:rPr>
        <w:t>.- Clausura.</w:t>
      </w:r>
    </w:p>
    <w:p w14:paraId="7AB14F78" w14:textId="77777777" w:rsidR="004C490F" w:rsidRPr="003C77C6" w:rsidRDefault="004C490F" w:rsidP="008A46AA">
      <w:pPr>
        <w:spacing w:after="0" w:line="240" w:lineRule="auto"/>
        <w:jc w:val="both"/>
        <w:rPr>
          <w:rFonts w:ascii="Arial" w:hAnsi="Arial" w:cs="Arial"/>
          <w:b/>
          <w:sz w:val="24"/>
          <w:szCs w:val="24"/>
        </w:rPr>
      </w:pPr>
    </w:p>
    <w:p w14:paraId="6F04938C" w14:textId="55B9C9A5" w:rsidR="001E3FC0" w:rsidRPr="002F3F81" w:rsidRDefault="00ED5D20" w:rsidP="00125C71">
      <w:pPr>
        <w:spacing w:after="0" w:line="240" w:lineRule="auto"/>
        <w:ind w:firstLine="708"/>
        <w:jc w:val="both"/>
        <w:rPr>
          <w:rFonts w:ascii="Arial" w:hAnsi="Arial" w:cs="Arial"/>
          <w:b/>
          <w:sz w:val="24"/>
          <w:szCs w:val="24"/>
        </w:rPr>
      </w:pPr>
      <w:r w:rsidRPr="00ED5D20">
        <w:rPr>
          <w:rFonts w:ascii="Arial" w:hAnsi="Arial" w:cs="Arial"/>
          <w:sz w:val="24"/>
          <w:szCs w:val="24"/>
        </w:rPr>
        <w:t xml:space="preserve">Una vez hecho lo anterior, y al no haber más comentarios, se procedió al siguiente punto del orden del día correspondiente a la clausura. Siendo las </w:t>
      </w:r>
      <w:r w:rsidR="00E855CB">
        <w:rPr>
          <w:rFonts w:ascii="Arial" w:hAnsi="Arial" w:cs="Arial"/>
          <w:sz w:val="24"/>
          <w:szCs w:val="24"/>
        </w:rPr>
        <w:t>doce</w:t>
      </w:r>
      <w:r w:rsidRPr="00ED5D20">
        <w:rPr>
          <w:rFonts w:ascii="Arial" w:hAnsi="Arial" w:cs="Arial"/>
          <w:sz w:val="24"/>
          <w:szCs w:val="24"/>
        </w:rPr>
        <w:t xml:space="preserve"> horas con </w:t>
      </w:r>
      <w:r w:rsidR="00C83526">
        <w:rPr>
          <w:rFonts w:ascii="Arial" w:hAnsi="Arial" w:cs="Arial"/>
          <w:sz w:val="24"/>
          <w:szCs w:val="24"/>
        </w:rPr>
        <w:t>quince</w:t>
      </w:r>
      <w:r w:rsidRPr="00ED5D20">
        <w:rPr>
          <w:rFonts w:ascii="Arial" w:hAnsi="Arial" w:cs="Arial"/>
          <w:sz w:val="24"/>
          <w:szCs w:val="24"/>
        </w:rPr>
        <w:t xml:space="preserve"> minutos del día </w:t>
      </w:r>
      <w:r w:rsidR="00C83526">
        <w:rPr>
          <w:rFonts w:ascii="Arial" w:hAnsi="Arial" w:cs="Arial"/>
          <w:sz w:val="24"/>
          <w:szCs w:val="24"/>
        </w:rPr>
        <w:t>29</w:t>
      </w:r>
      <w:r w:rsidRPr="00ED5D20">
        <w:rPr>
          <w:rFonts w:ascii="Arial" w:hAnsi="Arial" w:cs="Arial"/>
          <w:sz w:val="24"/>
          <w:szCs w:val="24"/>
        </w:rPr>
        <w:t xml:space="preserve"> de </w:t>
      </w:r>
      <w:r w:rsidR="00C83526">
        <w:rPr>
          <w:rFonts w:ascii="Arial" w:hAnsi="Arial" w:cs="Arial"/>
          <w:sz w:val="24"/>
          <w:szCs w:val="24"/>
        </w:rPr>
        <w:t>enero</w:t>
      </w:r>
      <w:r w:rsidRPr="00ED5D20">
        <w:rPr>
          <w:rFonts w:ascii="Arial" w:hAnsi="Arial" w:cs="Arial"/>
          <w:sz w:val="24"/>
          <w:szCs w:val="24"/>
        </w:rPr>
        <w:t xml:space="preserve"> de 202</w:t>
      </w:r>
      <w:r w:rsidR="00C83526">
        <w:rPr>
          <w:rFonts w:ascii="Arial" w:hAnsi="Arial" w:cs="Arial"/>
          <w:sz w:val="24"/>
          <w:szCs w:val="24"/>
        </w:rPr>
        <w:t>6</w:t>
      </w:r>
      <w:r w:rsidRPr="00ED5D20">
        <w:rPr>
          <w:rFonts w:ascii="Arial" w:hAnsi="Arial" w:cs="Arial"/>
          <w:sz w:val="24"/>
          <w:szCs w:val="24"/>
        </w:rPr>
        <w:t xml:space="preserve">, se dio por concluida </w:t>
      </w:r>
      <w:r w:rsidR="00C83526">
        <w:rPr>
          <w:rFonts w:ascii="Arial" w:hAnsi="Arial" w:cs="Arial"/>
          <w:sz w:val="24"/>
          <w:szCs w:val="24"/>
        </w:rPr>
        <w:t>Primera Sesión Ordinaria</w:t>
      </w:r>
      <w:r w:rsidRPr="00ED5D20">
        <w:rPr>
          <w:rFonts w:ascii="Arial" w:hAnsi="Arial" w:cs="Arial"/>
          <w:sz w:val="24"/>
          <w:szCs w:val="24"/>
        </w:rPr>
        <w:t xml:space="preserve"> de la Comisión Ejecutiva del Sistema Estatal Anticorrupción de Baja California</w:t>
      </w:r>
      <w:r w:rsidR="008850E2">
        <w:rPr>
          <w:rFonts w:ascii="Arial" w:hAnsi="Arial" w:cs="Arial"/>
          <w:sz w:val="24"/>
          <w:szCs w:val="24"/>
        </w:rPr>
        <w:t>, levantándose la presente acta para todos efectos legales a que haya lugar, firmando al calce quienes en ella intervinieron.</w:t>
      </w:r>
    </w:p>
    <w:p w14:paraId="71A55DF9" w14:textId="70130C9F" w:rsidR="008751B7" w:rsidRDefault="008751B7" w:rsidP="008A46AA">
      <w:pPr>
        <w:spacing w:after="0" w:line="240" w:lineRule="auto"/>
        <w:jc w:val="center"/>
        <w:rPr>
          <w:rFonts w:ascii="Arial" w:hAnsi="Arial" w:cs="Arial"/>
          <w:b/>
          <w:sz w:val="24"/>
          <w:szCs w:val="24"/>
        </w:rPr>
      </w:pPr>
    </w:p>
    <w:p w14:paraId="6B724D2A" w14:textId="356A9471" w:rsidR="00C95430" w:rsidRDefault="00C95430" w:rsidP="008A46AA">
      <w:pPr>
        <w:spacing w:after="0" w:line="240" w:lineRule="auto"/>
        <w:jc w:val="center"/>
        <w:rPr>
          <w:rFonts w:ascii="Arial" w:hAnsi="Arial" w:cs="Arial"/>
          <w:b/>
          <w:sz w:val="24"/>
          <w:szCs w:val="24"/>
        </w:rPr>
      </w:pPr>
    </w:p>
    <w:p w14:paraId="54CD76C9" w14:textId="3BB65C4A" w:rsidR="002C7DD2" w:rsidRDefault="002C7DD2" w:rsidP="008A46AA">
      <w:pPr>
        <w:spacing w:after="0" w:line="240" w:lineRule="auto"/>
        <w:jc w:val="center"/>
        <w:rPr>
          <w:rFonts w:ascii="Arial" w:hAnsi="Arial" w:cs="Arial"/>
          <w:b/>
          <w:sz w:val="24"/>
          <w:szCs w:val="24"/>
        </w:rPr>
      </w:pPr>
    </w:p>
    <w:p w14:paraId="5DFF62F0" w14:textId="29838C26" w:rsidR="00C83526" w:rsidRDefault="00C83526" w:rsidP="008A46AA">
      <w:pPr>
        <w:spacing w:after="0" w:line="240" w:lineRule="auto"/>
        <w:jc w:val="center"/>
        <w:rPr>
          <w:rFonts w:ascii="Arial" w:hAnsi="Arial" w:cs="Arial"/>
          <w:b/>
          <w:sz w:val="24"/>
          <w:szCs w:val="24"/>
        </w:rPr>
      </w:pPr>
    </w:p>
    <w:p w14:paraId="36A4440E" w14:textId="56D3940B" w:rsidR="00C83526" w:rsidRDefault="00C83526" w:rsidP="008A46AA">
      <w:pPr>
        <w:spacing w:after="0" w:line="240" w:lineRule="auto"/>
        <w:jc w:val="center"/>
        <w:rPr>
          <w:rFonts w:ascii="Arial" w:hAnsi="Arial" w:cs="Arial"/>
          <w:b/>
          <w:sz w:val="24"/>
          <w:szCs w:val="24"/>
        </w:rPr>
      </w:pPr>
    </w:p>
    <w:p w14:paraId="0DE3445D" w14:textId="62C25982" w:rsidR="00C83526" w:rsidRDefault="00C83526" w:rsidP="008A46AA">
      <w:pPr>
        <w:spacing w:after="0" w:line="240" w:lineRule="auto"/>
        <w:jc w:val="center"/>
        <w:rPr>
          <w:rFonts w:ascii="Arial" w:hAnsi="Arial" w:cs="Arial"/>
          <w:b/>
          <w:sz w:val="24"/>
          <w:szCs w:val="24"/>
        </w:rPr>
      </w:pPr>
    </w:p>
    <w:p w14:paraId="54F0B322" w14:textId="3114F033" w:rsidR="00C83526" w:rsidRDefault="00C83526" w:rsidP="008A46AA">
      <w:pPr>
        <w:spacing w:after="0" w:line="240" w:lineRule="auto"/>
        <w:jc w:val="center"/>
        <w:rPr>
          <w:rFonts w:ascii="Arial" w:hAnsi="Arial" w:cs="Arial"/>
          <w:b/>
          <w:sz w:val="24"/>
          <w:szCs w:val="24"/>
        </w:rPr>
      </w:pPr>
    </w:p>
    <w:p w14:paraId="0B4FADFF" w14:textId="0AD2BE78" w:rsidR="00C83526" w:rsidRDefault="00C83526" w:rsidP="008A46AA">
      <w:pPr>
        <w:spacing w:after="0" w:line="240" w:lineRule="auto"/>
        <w:jc w:val="center"/>
        <w:rPr>
          <w:rFonts w:ascii="Arial" w:hAnsi="Arial" w:cs="Arial"/>
          <w:b/>
          <w:sz w:val="24"/>
          <w:szCs w:val="24"/>
        </w:rPr>
      </w:pPr>
    </w:p>
    <w:p w14:paraId="51E1C939" w14:textId="5DF1826C" w:rsidR="00C83526" w:rsidRDefault="00C83526" w:rsidP="008A46AA">
      <w:pPr>
        <w:spacing w:after="0" w:line="240" w:lineRule="auto"/>
        <w:jc w:val="center"/>
        <w:rPr>
          <w:rFonts w:ascii="Arial" w:hAnsi="Arial" w:cs="Arial"/>
          <w:b/>
          <w:sz w:val="24"/>
          <w:szCs w:val="24"/>
        </w:rPr>
      </w:pPr>
    </w:p>
    <w:p w14:paraId="15254699" w14:textId="52121B7F" w:rsidR="00C83526" w:rsidRDefault="00C83526" w:rsidP="008A46AA">
      <w:pPr>
        <w:spacing w:after="0" w:line="240" w:lineRule="auto"/>
        <w:jc w:val="center"/>
        <w:rPr>
          <w:rFonts w:ascii="Arial" w:hAnsi="Arial" w:cs="Arial"/>
          <w:b/>
          <w:sz w:val="24"/>
          <w:szCs w:val="24"/>
        </w:rPr>
      </w:pPr>
    </w:p>
    <w:p w14:paraId="1BB5AEA8" w14:textId="23FA1C81" w:rsidR="00C83526" w:rsidRDefault="00C83526" w:rsidP="008A46AA">
      <w:pPr>
        <w:spacing w:after="0" w:line="240" w:lineRule="auto"/>
        <w:jc w:val="center"/>
        <w:rPr>
          <w:rFonts w:ascii="Arial" w:hAnsi="Arial" w:cs="Arial"/>
          <w:b/>
          <w:sz w:val="24"/>
          <w:szCs w:val="24"/>
        </w:rPr>
      </w:pPr>
    </w:p>
    <w:p w14:paraId="4D24408D" w14:textId="02CD4A34" w:rsidR="00C83526" w:rsidRDefault="00C83526" w:rsidP="008A46AA">
      <w:pPr>
        <w:spacing w:after="0" w:line="240" w:lineRule="auto"/>
        <w:jc w:val="center"/>
        <w:rPr>
          <w:rFonts w:ascii="Arial" w:hAnsi="Arial" w:cs="Arial"/>
          <w:b/>
          <w:sz w:val="24"/>
          <w:szCs w:val="24"/>
        </w:rPr>
      </w:pPr>
    </w:p>
    <w:p w14:paraId="2B347A25" w14:textId="173EB03D" w:rsidR="002C7DD2" w:rsidRDefault="002C7DD2" w:rsidP="008A46AA">
      <w:pPr>
        <w:spacing w:after="0" w:line="240" w:lineRule="auto"/>
        <w:jc w:val="center"/>
        <w:rPr>
          <w:rFonts w:ascii="Arial" w:hAnsi="Arial" w:cs="Arial"/>
          <w:b/>
          <w:sz w:val="24"/>
          <w:szCs w:val="24"/>
        </w:rPr>
      </w:pPr>
    </w:p>
    <w:p w14:paraId="5AFBE2FC" w14:textId="77777777" w:rsidR="002C7DD2" w:rsidRPr="002F3F81" w:rsidRDefault="002C7DD2" w:rsidP="008A46AA">
      <w:pPr>
        <w:spacing w:after="0" w:line="240" w:lineRule="auto"/>
        <w:jc w:val="center"/>
        <w:rPr>
          <w:rFonts w:ascii="Arial" w:hAnsi="Arial" w:cs="Arial"/>
          <w:b/>
          <w:sz w:val="24"/>
          <w:szCs w:val="24"/>
        </w:rPr>
      </w:pPr>
    </w:p>
    <w:p w14:paraId="48FA8CDE" w14:textId="77777777" w:rsidR="0089113C" w:rsidRPr="002F3F81" w:rsidRDefault="0089113C" w:rsidP="008A46AA">
      <w:pPr>
        <w:spacing w:after="0" w:line="240" w:lineRule="auto"/>
        <w:jc w:val="center"/>
        <w:rPr>
          <w:rFonts w:ascii="Arial" w:hAnsi="Arial" w:cs="Arial"/>
          <w:b/>
          <w:sz w:val="24"/>
          <w:szCs w:val="24"/>
        </w:rPr>
      </w:pPr>
    </w:p>
    <w:p w14:paraId="6C2EB535" w14:textId="77777777" w:rsidR="0089113C" w:rsidRPr="002F3F81" w:rsidRDefault="0089113C" w:rsidP="008A46AA">
      <w:pPr>
        <w:tabs>
          <w:tab w:val="left" w:pos="426"/>
        </w:tabs>
        <w:spacing w:after="0" w:line="240" w:lineRule="auto"/>
        <w:jc w:val="center"/>
        <w:rPr>
          <w:rFonts w:ascii="Arial" w:hAnsi="Arial" w:cs="Arial"/>
          <w:b/>
          <w:sz w:val="24"/>
          <w:szCs w:val="24"/>
        </w:rPr>
      </w:pPr>
      <w:r w:rsidRPr="002F3F81">
        <w:rPr>
          <w:rFonts w:ascii="Arial" w:hAnsi="Arial" w:cs="Arial"/>
          <w:b/>
          <w:sz w:val="24"/>
          <w:szCs w:val="24"/>
        </w:rPr>
        <w:t>FRANCISCO JAVIER REBELÍN IBARRA</w:t>
      </w:r>
    </w:p>
    <w:p w14:paraId="56EA90F6" w14:textId="284E7D82" w:rsidR="0089113C" w:rsidRPr="002F3F81" w:rsidRDefault="0089113C" w:rsidP="008A46AA">
      <w:pPr>
        <w:pStyle w:val="Prrafodelista"/>
        <w:tabs>
          <w:tab w:val="left" w:pos="426"/>
        </w:tabs>
        <w:spacing w:after="0" w:line="240" w:lineRule="auto"/>
        <w:ind w:left="360"/>
        <w:jc w:val="center"/>
        <w:rPr>
          <w:rFonts w:ascii="Arial" w:hAnsi="Arial" w:cs="Arial"/>
          <w:bCs/>
          <w:sz w:val="24"/>
          <w:szCs w:val="24"/>
        </w:rPr>
      </w:pPr>
      <w:r w:rsidRPr="002F3F81">
        <w:rPr>
          <w:rFonts w:ascii="Arial" w:hAnsi="Arial" w:cs="Arial"/>
          <w:bCs/>
          <w:sz w:val="24"/>
          <w:szCs w:val="24"/>
        </w:rPr>
        <w:t>ENCARGADO DE DESPACHO DE LA SECRETARIA EJECUTIVA DEL SISTEMA ESTATAL ANTICORRUPCIÓN</w:t>
      </w:r>
    </w:p>
    <w:p w14:paraId="7FC81DFB" w14:textId="77777777" w:rsidR="0089113C" w:rsidRPr="002F3F81" w:rsidRDefault="0089113C" w:rsidP="008A46AA">
      <w:pPr>
        <w:pStyle w:val="Prrafodelista"/>
        <w:tabs>
          <w:tab w:val="left" w:pos="426"/>
        </w:tabs>
        <w:spacing w:after="0" w:line="240" w:lineRule="auto"/>
        <w:ind w:left="360"/>
        <w:jc w:val="center"/>
        <w:rPr>
          <w:rFonts w:ascii="Arial" w:hAnsi="Arial" w:cs="Arial"/>
          <w:bCs/>
          <w:sz w:val="24"/>
          <w:szCs w:val="24"/>
        </w:rPr>
      </w:pPr>
      <w:r w:rsidRPr="002F3F81">
        <w:rPr>
          <w:rFonts w:ascii="Arial" w:hAnsi="Arial" w:cs="Arial"/>
          <w:bCs/>
          <w:sz w:val="24"/>
          <w:szCs w:val="24"/>
        </w:rPr>
        <w:t>DEL ESTADO DE BAJA CALIFORNIA</w:t>
      </w:r>
    </w:p>
    <w:p w14:paraId="4EC795D3" w14:textId="77777777" w:rsidR="0089113C" w:rsidRPr="002F3F81" w:rsidRDefault="0089113C" w:rsidP="008A46AA">
      <w:pPr>
        <w:spacing w:after="0" w:line="240" w:lineRule="auto"/>
        <w:jc w:val="center"/>
        <w:rPr>
          <w:rFonts w:ascii="Arial" w:hAnsi="Arial" w:cs="Arial"/>
          <w:bCs/>
          <w:sz w:val="24"/>
          <w:szCs w:val="24"/>
        </w:rPr>
      </w:pPr>
    </w:p>
    <w:p w14:paraId="7ED30C55" w14:textId="3EDA44D7" w:rsidR="009D54E5" w:rsidRDefault="009D54E5" w:rsidP="008A46AA">
      <w:pPr>
        <w:spacing w:after="0" w:line="240" w:lineRule="auto"/>
        <w:jc w:val="center"/>
        <w:rPr>
          <w:rFonts w:ascii="Arial" w:hAnsi="Arial" w:cs="Arial"/>
          <w:bCs/>
          <w:sz w:val="24"/>
          <w:szCs w:val="24"/>
        </w:rPr>
      </w:pPr>
    </w:p>
    <w:p w14:paraId="568FBBE7" w14:textId="379EE874" w:rsidR="008C34DD" w:rsidRDefault="008C34DD" w:rsidP="008A46AA">
      <w:pPr>
        <w:spacing w:after="0" w:line="240" w:lineRule="auto"/>
        <w:jc w:val="center"/>
        <w:rPr>
          <w:rFonts w:ascii="Arial" w:hAnsi="Arial" w:cs="Arial"/>
          <w:bCs/>
          <w:sz w:val="24"/>
          <w:szCs w:val="24"/>
        </w:rPr>
      </w:pPr>
    </w:p>
    <w:p w14:paraId="6648852D" w14:textId="072A03CA" w:rsidR="00BE638C" w:rsidRDefault="00BE638C" w:rsidP="008A46AA">
      <w:pPr>
        <w:spacing w:after="0" w:line="240" w:lineRule="auto"/>
        <w:jc w:val="center"/>
        <w:rPr>
          <w:rFonts w:ascii="Arial" w:hAnsi="Arial" w:cs="Arial"/>
          <w:bCs/>
          <w:sz w:val="24"/>
          <w:szCs w:val="24"/>
        </w:rPr>
      </w:pPr>
    </w:p>
    <w:p w14:paraId="77F37E24" w14:textId="533B20CA" w:rsidR="002C7DD2" w:rsidRDefault="002C7DD2" w:rsidP="008A46AA">
      <w:pPr>
        <w:spacing w:after="0" w:line="240" w:lineRule="auto"/>
        <w:jc w:val="center"/>
        <w:rPr>
          <w:rFonts w:ascii="Arial" w:hAnsi="Arial" w:cs="Arial"/>
          <w:bCs/>
          <w:sz w:val="24"/>
          <w:szCs w:val="24"/>
        </w:rPr>
      </w:pPr>
    </w:p>
    <w:p w14:paraId="1E65CD03" w14:textId="09067CC6" w:rsidR="002C7DD2" w:rsidRDefault="002C7DD2" w:rsidP="008A46AA">
      <w:pPr>
        <w:spacing w:after="0" w:line="240" w:lineRule="auto"/>
        <w:jc w:val="center"/>
        <w:rPr>
          <w:rFonts w:ascii="Arial" w:hAnsi="Arial" w:cs="Arial"/>
          <w:bCs/>
          <w:sz w:val="24"/>
          <w:szCs w:val="24"/>
        </w:rPr>
      </w:pPr>
    </w:p>
    <w:p w14:paraId="58ED5B25" w14:textId="79F741B9" w:rsidR="007B3485" w:rsidRDefault="007B3485" w:rsidP="008A46AA">
      <w:pPr>
        <w:spacing w:after="0" w:line="240" w:lineRule="auto"/>
        <w:jc w:val="center"/>
        <w:rPr>
          <w:rFonts w:ascii="Arial" w:hAnsi="Arial" w:cs="Arial"/>
          <w:bCs/>
          <w:sz w:val="24"/>
          <w:szCs w:val="24"/>
        </w:rPr>
      </w:pPr>
    </w:p>
    <w:p w14:paraId="5D07E182" w14:textId="77777777" w:rsidR="002C7DD2" w:rsidRDefault="002C7DD2" w:rsidP="008A46AA">
      <w:pPr>
        <w:spacing w:after="0" w:line="240" w:lineRule="auto"/>
        <w:jc w:val="center"/>
        <w:rPr>
          <w:rFonts w:ascii="Arial" w:hAnsi="Arial" w:cs="Arial"/>
          <w:bCs/>
          <w:sz w:val="24"/>
          <w:szCs w:val="24"/>
        </w:rPr>
      </w:pPr>
    </w:p>
    <w:p w14:paraId="76F7C2E3" w14:textId="19FC76BA" w:rsidR="00BE638C" w:rsidRDefault="00BE638C" w:rsidP="008A46AA">
      <w:pPr>
        <w:spacing w:after="0" w:line="240" w:lineRule="auto"/>
        <w:jc w:val="center"/>
        <w:rPr>
          <w:rFonts w:ascii="Arial" w:hAnsi="Arial" w:cs="Arial"/>
          <w:bCs/>
          <w:sz w:val="24"/>
          <w:szCs w:val="24"/>
        </w:rPr>
      </w:pPr>
    </w:p>
    <w:p w14:paraId="05638595" w14:textId="4AAA7DC4" w:rsidR="00BE638C" w:rsidRPr="00BE638C" w:rsidRDefault="00BE638C" w:rsidP="008A46AA">
      <w:pPr>
        <w:spacing w:after="0" w:line="240" w:lineRule="auto"/>
        <w:jc w:val="center"/>
        <w:rPr>
          <w:rFonts w:ascii="Arial" w:hAnsi="Arial" w:cs="Arial"/>
          <w:b/>
          <w:bCs/>
          <w:sz w:val="24"/>
          <w:szCs w:val="24"/>
        </w:rPr>
      </w:pPr>
      <w:r w:rsidRPr="00BE638C">
        <w:rPr>
          <w:rFonts w:ascii="Arial" w:hAnsi="Arial" w:cs="Arial"/>
          <w:b/>
          <w:bCs/>
          <w:sz w:val="24"/>
          <w:szCs w:val="24"/>
        </w:rPr>
        <w:t>JULIO ESTANISLAO RUBIO DÍAZ</w:t>
      </w:r>
    </w:p>
    <w:p w14:paraId="3DA928BF" w14:textId="77777777" w:rsidR="00BE638C" w:rsidRPr="002F3F81" w:rsidRDefault="00BE638C" w:rsidP="00BE638C">
      <w:pPr>
        <w:pStyle w:val="Prrafodelista"/>
        <w:tabs>
          <w:tab w:val="left" w:pos="426"/>
        </w:tabs>
        <w:spacing w:after="0" w:line="240" w:lineRule="auto"/>
        <w:ind w:left="360"/>
        <w:jc w:val="center"/>
        <w:rPr>
          <w:rFonts w:ascii="Arial" w:hAnsi="Arial" w:cs="Arial"/>
          <w:bCs/>
          <w:sz w:val="24"/>
          <w:szCs w:val="24"/>
        </w:rPr>
      </w:pPr>
      <w:r w:rsidRPr="002F3F81">
        <w:rPr>
          <w:rFonts w:ascii="Arial" w:hAnsi="Arial" w:cs="Arial"/>
          <w:bCs/>
          <w:sz w:val="24"/>
          <w:szCs w:val="24"/>
        </w:rPr>
        <w:t xml:space="preserve">INTEGRANTE DEL COMITÉ DE PARTICIPACIÓN CIUDADANA DEL SISTEMA ESTATAL ANTICORRUPCIÓN </w:t>
      </w:r>
    </w:p>
    <w:p w14:paraId="1D8CFE75" w14:textId="77777777" w:rsidR="00BE638C" w:rsidRPr="002F3F81" w:rsidRDefault="00BE638C" w:rsidP="00BE638C">
      <w:pPr>
        <w:pStyle w:val="Prrafodelista"/>
        <w:tabs>
          <w:tab w:val="left" w:pos="426"/>
        </w:tabs>
        <w:spacing w:after="0" w:line="240" w:lineRule="auto"/>
        <w:ind w:left="360"/>
        <w:jc w:val="center"/>
        <w:rPr>
          <w:rFonts w:ascii="Arial" w:hAnsi="Arial" w:cs="Arial"/>
          <w:bCs/>
          <w:sz w:val="24"/>
          <w:szCs w:val="24"/>
        </w:rPr>
      </w:pPr>
      <w:r w:rsidRPr="002F3F81">
        <w:rPr>
          <w:rFonts w:ascii="Arial" w:hAnsi="Arial" w:cs="Arial"/>
          <w:bCs/>
          <w:sz w:val="24"/>
          <w:szCs w:val="24"/>
        </w:rPr>
        <w:t>DEL ESTADO DE BAJA CALIFORNIA.</w:t>
      </w:r>
    </w:p>
    <w:p w14:paraId="16AF8157" w14:textId="6601A864" w:rsidR="00BE638C" w:rsidRDefault="00BE638C" w:rsidP="008A46AA">
      <w:pPr>
        <w:spacing w:after="0" w:line="240" w:lineRule="auto"/>
        <w:jc w:val="center"/>
        <w:rPr>
          <w:rFonts w:ascii="Arial" w:hAnsi="Arial" w:cs="Arial"/>
          <w:bCs/>
          <w:sz w:val="24"/>
          <w:szCs w:val="24"/>
        </w:rPr>
      </w:pPr>
    </w:p>
    <w:p w14:paraId="68A5F099" w14:textId="410C097B" w:rsidR="00BE638C" w:rsidRDefault="00BE638C" w:rsidP="008A46AA">
      <w:pPr>
        <w:spacing w:after="0" w:line="240" w:lineRule="auto"/>
        <w:jc w:val="center"/>
        <w:rPr>
          <w:rFonts w:ascii="Arial" w:hAnsi="Arial" w:cs="Arial"/>
          <w:bCs/>
          <w:sz w:val="24"/>
          <w:szCs w:val="24"/>
        </w:rPr>
      </w:pPr>
    </w:p>
    <w:p w14:paraId="79D6BEFF" w14:textId="3E6A2FBA" w:rsidR="007B3485" w:rsidRDefault="007B3485" w:rsidP="008A46AA">
      <w:pPr>
        <w:spacing w:after="0" w:line="240" w:lineRule="auto"/>
        <w:jc w:val="center"/>
        <w:rPr>
          <w:rFonts w:ascii="Arial" w:hAnsi="Arial" w:cs="Arial"/>
          <w:bCs/>
          <w:sz w:val="24"/>
          <w:szCs w:val="24"/>
        </w:rPr>
      </w:pPr>
    </w:p>
    <w:p w14:paraId="0AB5CC6A" w14:textId="7B6FA9D0" w:rsidR="007B3485" w:rsidRDefault="007B3485" w:rsidP="008A46AA">
      <w:pPr>
        <w:spacing w:after="0" w:line="240" w:lineRule="auto"/>
        <w:jc w:val="center"/>
        <w:rPr>
          <w:rFonts w:ascii="Arial" w:hAnsi="Arial" w:cs="Arial"/>
          <w:bCs/>
          <w:sz w:val="24"/>
          <w:szCs w:val="24"/>
        </w:rPr>
      </w:pPr>
    </w:p>
    <w:p w14:paraId="05D29052" w14:textId="77777777" w:rsidR="007B3485" w:rsidRDefault="007B3485" w:rsidP="008A46AA">
      <w:pPr>
        <w:spacing w:after="0" w:line="240" w:lineRule="auto"/>
        <w:jc w:val="center"/>
        <w:rPr>
          <w:rFonts w:ascii="Arial" w:hAnsi="Arial" w:cs="Arial"/>
          <w:bCs/>
          <w:sz w:val="24"/>
          <w:szCs w:val="24"/>
        </w:rPr>
      </w:pPr>
    </w:p>
    <w:p w14:paraId="59A6FC66" w14:textId="762DADFE" w:rsidR="00BE638C" w:rsidRDefault="00BE638C" w:rsidP="008A46AA">
      <w:pPr>
        <w:spacing w:after="0" w:line="240" w:lineRule="auto"/>
        <w:jc w:val="center"/>
        <w:rPr>
          <w:rFonts w:ascii="Arial" w:hAnsi="Arial" w:cs="Arial"/>
          <w:bCs/>
          <w:sz w:val="24"/>
          <w:szCs w:val="24"/>
        </w:rPr>
      </w:pPr>
    </w:p>
    <w:p w14:paraId="3457BBEB" w14:textId="53799C27" w:rsidR="001E3FC0" w:rsidRDefault="001E3FC0" w:rsidP="008A46AA">
      <w:pPr>
        <w:pStyle w:val="Prrafodelista"/>
        <w:tabs>
          <w:tab w:val="left" w:pos="426"/>
        </w:tabs>
        <w:spacing w:after="0" w:line="240" w:lineRule="auto"/>
        <w:ind w:left="360"/>
        <w:jc w:val="center"/>
        <w:rPr>
          <w:rFonts w:ascii="Arial" w:hAnsi="Arial" w:cs="Arial"/>
          <w:b/>
          <w:sz w:val="24"/>
          <w:szCs w:val="24"/>
        </w:rPr>
      </w:pPr>
    </w:p>
    <w:p w14:paraId="7B685C81" w14:textId="6DB1C6FC" w:rsidR="00C83526" w:rsidRDefault="00C83526" w:rsidP="008A46AA">
      <w:pPr>
        <w:pStyle w:val="Prrafodelista"/>
        <w:tabs>
          <w:tab w:val="left" w:pos="426"/>
        </w:tabs>
        <w:spacing w:after="0" w:line="240" w:lineRule="auto"/>
        <w:ind w:left="360"/>
        <w:jc w:val="center"/>
        <w:rPr>
          <w:rFonts w:ascii="Arial" w:hAnsi="Arial" w:cs="Arial"/>
          <w:b/>
          <w:sz w:val="24"/>
          <w:szCs w:val="24"/>
        </w:rPr>
      </w:pPr>
    </w:p>
    <w:p w14:paraId="582B90C8" w14:textId="1A5E1D67" w:rsidR="00C83526" w:rsidRDefault="00C83526" w:rsidP="008A46AA">
      <w:pPr>
        <w:pStyle w:val="Prrafodelista"/>
        <w:tabs>
          <w:tab w:val="left" w:pos="426"/>
        </w:tabs>
        <w:spacing w:after="0" w:line="240" w:lineRule="auto"/>
        <w:ind w:left="360"/>
        <w:jc w:val="center"/>
        <w:rPr>
          <w:rFonts w:ascii="Arial" w:hAnsi="Arial" w:cs="Arial"/>
          <w:b/>
          <w:sz w:val="24"/>
          <w:szCs w:val="24"/>
        </w:rPr>
      </w:pPr>
    </w:p>
    <w:p w14:paraId="279ABC9B" w14:textId="76424505" w:rsidR="00C83526" w:rsidRDefault="00C83526" w:rsidP="008A46AA">
      <w:pPr>
        <w:pStyle w:val="Prrafodelista"/>
        <w:tabs>
          <w:tab w:val="left" w:pos="426"/>
        </w:tabs>
        <w:spacing w:after="0" w:line="240" w:lineRule="auto"/>
        <w:ind w:left="360"/>
        <w:jc w:val="center"/>
        <w:rPr>
          <w:rFonts w:ascii="Arial" w:hAnsi="Arial" w:cs="Arial"/>
          <w:b/>
          <w:sz w:val="24"/>
          <w:szCs w:val="24"/>
        </w:rPr>
      </w:pPr>
    </w:p>
    <w:p w14:paraId="675ED24A" w14:textId="77777777" w:rsidR="00C83526" w:rsidRDefault="00C83526" w:rsidP="008A46AA">
      <w:pPr>
        <w:pStyle w:val="Prrafodelista"/>
        <w:tabs>
          <w:tab w:val="left" w:pos="426"/>
        </w:tabs>
        <w:spacing w:after="0" w:line="240" w:lineRule="auto"/>
        <w:ind w:left="360"/>
        <w:jc w:val="center"/>
        <w:rPr>
          <w:rFonts w:ascii="Arial" w:hAnsi="Arial" w:cs="Arial"/>
          <w:b/>
          <w:sz w:val="24"/>
          <w:szCs w:val="24"/>
        </w:rPr>
      </w:pPr>
    </w:p>
    <w:p w14:paraId="000D9449" w14:textId="23FE6C91" w:rsidR="001E3FC0" w:rsidRDefault="001E3FC0" w:rsidP="008A46AA">
      <w:pPr>
        <w:pStyle w:val="Prrafodelista"/>
        <w:tabs>
          <w:tab w:val="left" w:pos="426"/>
        </w:tabs>
        <w:spacing w:after="0" w:line="240" w:lineRule="auto"/>
        <w:ind w:left="360"/>
        <w:jc w:val="center"/>
        <w:rPr>
          <w:rFonts w:ascii="Arial" w:hAnsi="Arial" w:cs="Arial"/>
          <w:b/>
          <w:sz w:val="24"/>
          <w:szCs w:val="24"/>
        </w:rPr>
      </w:pPr>
    </w:p>
    <w:p w14:paraId="4EA3D24A" w14:textId="77777777" w:rsidR="001E3FC0" w:rsidRPr="002F3F81" w:rsidRDefault="001E3FC0" w:rsidP="008A46AA">
      <w:pPr>
        <w:pStyle w:val="Prrafodelista"/>
        <w:tabs>
          <w:tab w:val="left" w:pos="426"/>
        </w:tabs>
        <w:spacing w:after="0" w:line="240" w:lineRule="auto"/>
        <w:ind w:left="360"/>
        <w:jc w:val="center"/>
        <w:rPr>
          <w:rFonts w:ascii="Arial" w:hAnsi="Arial" w:cs="Arial"/>
          <w:b/>
          <w:sz w:val="24"/>
          <w:szCs w:val="24"/>
        </w:rPr>
      </w:pPr>
    </w:p>
    <w:p w14:paraId="39BADC3B" w14:textId="33810B9A" w:rsidR="008F64B9" w:rsidRPr="002F3F81" w:rsidRDefault="008F64B9" w:rsidP="008A46AA">
      <w:pPr>
        <w:pStyle w:val="Prrafodelista"/>
        <w:tabs>
          <w:tab w:val="left" w:pos="426"/>
        </w:tabs>
        <w:spacing w:after="0" w:line="240" w:lineRule="auto"/>
        <w:ind w:left="360"/>
        <w:jc w:val="center"/>
        <w:rPr>
          <w:rFonts w:ascii="Arial" w:hAnsi="Arial" w:cs="Arial"/>
          <w:b/>
          <w:sz w:val="24"/>
          <w:szCs w:val="24"/>
        </w:rPr>
      </w:pPr>
      <w:r w:rsidRPr="002F3F81">
        <w:rPr>
          <w:rFonts w:ascii="Arial" w:hAnsi="Arial" w:cs="Arial"/>
          <w:b/>
          <w:sz w:val="24"/>
          <w:szCs w:val="24"/>
        </w:rPr>
        <w:t>LUIS XAVIER GARAVITO TORRES</w:t>
      </w:r>
    </w:p>
    <w:p w14:paraId="42ADA183" w14:textId="77777777" w:rsidR="0089113C" w:rsidRPr="002F3F81" w:rsidRDefault="008F64B9" w:rsidP="008A46AA">
      <w:pPr>
        <w:pStyle w:val="Prrafodelista"/>
        <w:tabs>
          <w:tab w:val="left" w:pos="426"/>
        </w:tabs>
        <w:spacing w:after="0" w:line="240" w:lineRule="auto"/>
        <w:ind w:left="360"/>
        <w:jc w:val="center"/>
        <w:rPr>
          <w:rFonts w:ascii="Arial" w:hAnsi="Arial" w:cs="Arial"/>
          <w:bCs/>
          <w:sz w:val="24"/>
          <w:szCs w:val="24"/>
        </w:rPr>
      </w:pPr>
      <w:r w:rsidRPr="002F3F81">
        <w:rPr>
          <w:rFonts w:ascii="Arial" w:hAnsi="Arial" w:cs="Arial"/>
          <w:bCs/>
          <w:sz w:val="24"/>
          <w:szCs w:val="24"/>
        </w:rPr>
        <w:t xml:space="preserve">INTEGRANTE DEL COMITÉ DE PARTICIPACIÓN CIUDADANA DEL SISTEMA ESTATAL ANTICORRUPCIÓN </w:t>
      </w:r>
    </w:p>
    <w:p w14:paraId="76D818DB" w14:textId="627C4C51" w:rsidR="00A87DCA" w:rsidRPr="002F3F81" w:rsidRDefault="008F64B9" w:rsidP="002770CB">
      <w:pPr>
        <w:pStyle w:val="Prrafodelista"/>
        <w:tabs>
          <w:tab w:val="left" w:pos="426"/>
        </w:tabs>
        <w:spacing w:after="0" w:line="240" w:lineRule="auto"/>
        <w:ind w:left="360"/>
        <w:jc w:val="center"/>
        <w:rPr>
          <w:rFonts w:ascii="Arial" w:hAnsi="Arial" w:cs="Arial"/>
          <w:bCs/>
          <w:sz w:val="24"/>
          <w:szCs w:val="24"/>
        </w:rPr>
      </w:pPr>
      <w:r w:rsidRPr="002F3F81">
        <w:rPr>
          <w:rFonts w:ascii="Arial" w:hAnsi="Arial" w:cs="Arial"/>
          <w:bCs/>
          <w:sz w:val="24"/>
          <w:szCs w:val="24"/>
        </w:rPr>
        <w:t>D</w:t>
      </w:r>
      <w:r w:rsidR="0089113C" w:rsidRPr="002F3F81">
        <w:rPr>
          <w:rFonts w:ascii="Arial" w:hAnsi="Arial" w:cs="Arial"/>
          <w:bCs/>
          <w:sz w:val="24"/>
          <w:szCs w:val="24"/>
        </w:rPr>
        <w:t>EL ESTADO DE BAJA</w:t>
      </w:r>
      <w:r w:rsidRPr="002F3F81">
        <w:rPr>
          <w:rFonts w:ascii="Arial" w:hAnsi="Arial" w:cs="Arial"/>
          <w:bCs/>
          <w:sz w:val="24"/>
          <w:szCs w:val="24"/>
        </w:rPr>
        <w:t xml:space="preserve"> CALIFORNIA.</w:t>
      </w:r>
    </w:p>
    <w:sectPr w:rsidR="00A87DCA" w:rsidRPr="002F3F81" w:rsidSect="008A46AA">
      <w:headerReference w:type="default" r:id="rId8"/>
      <w:footerReference w:type="default" r:id="rId9"/>
      <w:pgSz w:w="12240" w:h="15840" w:code="1"/>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8563A" w14:textId="77777777" w:rsidR="00A40DDD" w:rsidRDefault="00A40DDD" w:rsidP="002F05F8">
      <w:pPr>
        <w:spacing w:after="0" w:line="240" w:lineRule="auto"/>
      </w:pPr>
      <w:r>
        <w:separator/>
      </w:r>
    </w:p>
  </w:endnote>
  <w:endnote w:type="continuationSeparator" w:id="0">
    <w:p w14:paraId="08AAB22B" w14:textId="77777777" w:rsidR="00A40DDD" w:rsidRDefault="00A40DDD" w:rsidP="002F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422"/>
      <w:gridCol w:w="4416"/>
    </w:tblGrid>
    <w:tr w:rsidR="00AB532C" w14:paraId="2845A300" w14:textId="77777777">
      <w:trPr>
        <w:trHeight w:hRule="exact" w:val="115"/>
        <w:jc w:val="center"/>
      </w:trPr>
      <w:tc>
        <w:tcPr>
          <w:tcW w:w="4686" w:type="dxa"/>
          <w:shd w:val="clear" w:color="auto" w:fill="4472C4" w:themeFill="accent1"/>
          <w:tcMar>
            <w:top w:w="0" w:type="dxa"/>
            <w:bottom w:w="0" w:type="dxa"/>
          </w:tcMar>
        </w:tcPr>
        <w:p w14:paraId="26D1AA4D" w14:textId="77777777" w:rsidR="00AB532C" w:rsidRDefault="00AB532C">
          <w:pPr>
            <w:pStyle w:val="Encabezado"/>
            <w:rPr>
              <w:caps/>
              <w:sz w:val="18"/>
            </w:rPr>
          </w:pPr>
        </w:p>
      </w:tc>
      <w:tc>
        <w:tcPr>
          <w:tcW w:w="4674" w:type="dxa"/>
          <w:shd w:val="clear" w:color="auto" w:fill="4472C4" w:themeFill="accent1"/>
          <w:tcMar>
            <w:top w:w="0" w:type="dxa"/>
            <w:bottom w:w="0" w:type="dxa"/>
          </w:tcMar>
        </w:tcPr>
        <w:p w14:paraId="547F073D" w14:textId="77777777" w:rsidR="00AB532C" w:rsidRDefault="00AB532C">
          <w:pPr>
            <w:pStyle w:val="Encabezado"/>
            <w:jc w:val="right"/>
            <w:rPr>
              <w:caps/>
              <w:sz w:val="18"/>
            </w:rPr>
          </w:pPr>
        </w:p>
      </w:tc>
    </w:tr>
    <w:tr w:rsidR="00AB532C" w14:paraId="56019EF6" w14:textId="77777777">
      <w:trPr>
        <w:jc w:val="center"/>
      </w:trPr>
      <w:tc>
        <w:tcPr>
          <w:tcW w:w="4686" w:type="dxa"/>
          <w:shd w:val="clear" w:color="auto" w:fill="auto"/>
          <w:vAlign w:val="center"/>
        </w:tcPr>
        <w:p w14:paraId="128B09CD" w14:textId="02C19250" w:rsidR="00AB532C" w:rsidRDefault="00AB532C">
          <w:pPr>
            <w:pStyle w:val="Piedepgina"/>
            <w:rPr>
              <w:caps/>
              <w:color w:val="808080" w:themeColor="background1" w:themeShade="80"/>
              <w:sz w:val="18"/>
              <w:szCs w:val="18"/>
            </w:rPr>
          </w:pPr>
        </w:p>
      </w:tc>
      <w:tc>
        <w:tcPr>
          <w:tcW w:w="4674" w:type="dxa"/>
          <w:shd w:val="clear" w:color="auto" w:fill="auto"/>
          <w:vAlign w:val="center"/>
        </w:tcPr>
        <w:p w14:paraId="7B03A5EE" w14:textId="77777777" w:rsidR="00AB532C" w:rsidRDefault="00AB532C">
          <w:pPr>
            <w:pStyle w:val="Piedepgin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lang w:val="es-ES"/>
            </w:rPr>
            <w:t>2</w:t>
          </w:r>
          <w:r>
            <w:rPr>
              <w:caps/>
              <w:color w:val="808080" w:themeColor="background1" w:themeShade="80"/>
              <w:sz w:val="18"/>
              <w:szCs w:val="18"/>
            </w:rPr>
            <w:fldChar w:fldCharType="end"/>
          </w:r>
        </w:p>
      </w:tc>
    </w:tr>
  </w:tbl>
  <w:p w14:paraId="173C14D1" w14:textId="77777777" w:rsidR="00AB532C" w:rsidRDefault="00AB53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C2826" w14:textId="77777777" w:rsidR="00A40DDD" w:rsidRDefault="00A40DDD" w:rsidP="002F05F8">
      <w:pPr>
        <w:spacing w:after="0" w:line="240" w:lineRule="auto"/>
      </w:pPr>
      <w:r>
        <w:separator/>
      </w:r>
    </w:p>
  </w:footnote>
  <w:footnote w:type="continuationSeparator" w:id="0">
    <w:p w14:paraId="6FF763F5" w14:textId="77777777" w:rsidR="00A40DDD" w:rsidRDefault="00A40DDD" w:rsidP="002F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509E" w14:textId="77777777" w:rsidR="00AB532C" w:rsidRDefault="00AB532C">
    <w:pPr>
      <w:pStyle w:val="Encabezado"/>
    </w:pPr>
    <w:r>
      <w:rPr>
        <w:noProof/>
      </w:rPr>
      <w:drawing>
        <wp:anchor distT="0" distB="0" distL="114300" distR="114300" simplePos="0" relativeHeight="251659264" behindDoc="0" locked="0" layoutInCell="1" allowOverlap="1" wp14:anchorId="5E771F00" wp14:editId="1AED2083">
          <wp:simplePos x="0" y="0"/>
          <wp:positionH relativeFrom="margin">
            <wp:posOffset>-259715</wp:posOffset>
          </wp:positionH>
          <wp:positionV relativeFrom="margin">
            <wp:posOffset>-860425</wp:posOffset>
          </wp:positionV>
          <wp:extent cx="1054735" cy="1017905"/>
          <wp:effectExtent l="0" t="0" r="0" b="0"/>
          <wp:wrapSquare wrapText="bothSides"/>
          <wp:docPr id="1707762137" name="Imagen 1707762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4735"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3C6EC7" w14:textId="77777777" w:rsidR="00AB532C" w:rsidRPr="00312541" w:rsidRDefault="00AB532C" w:rsidP="00D3567D">
    <w:pPr>
      <w:rPr>
        <w:rFonts w:ascii="Arial" w:hAnsi="Arial" w:cs="Arial"/>
        <w:b/>
        <w:sz w:val="26"/>
        <w:szCs w:val="26"/>
      </w:rPr>
    </w:pPr>
    <w:r w:rsidRPr="00312541">
      <w:rPr>
        <w:rFonts w:ascii="Arial" w:hAnsi="Arial" w:cs="Arial"/>
        <w:b/>
        <w:sz w:val="26"/>
        <w:szCs w:val="26"/>
      </w:rPr>
      <w:t>Secretaría Ejecutiva del Sistema Estatal Anticorrupción.</w:t>
    </w:r>
  </w:p>
  <w:p w14:paraId="3C7296AB" w14:textId="77777777" w:rsidR="00AB532C" w:rsidRDefault="00AB532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02664"/>
    <w:multiLevelType w:val="hybridMultilevel"/>
    <w:tmpl w:val="68DE7FCE"/>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42120D"/>
    <w:multiLevelType w:val="hybridMultilevel"/>
    <w:tmpl w:val="0D4C9906"/>
    <w:lvl w:ilvl="0" w:tplc="080A000F">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 w15:restartNumberingAfterBreak="0">
    <w:nsid w:val="46515EDC"/>
    <w:multiLevelType w:val="hybridMultilevel"/>
    <w:tmpl w:val="92484196"/>
    <w:lvl w:ilvl="0" w:tplc="66181644">
      <w:start w:val="4"/>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 w15:restartNumberingAfterBreak="0">
    <w:nsid w:val="525D77CB"/>
    <w:multiLevelType w:val="hybridMultilevel"/>
    <w:tmpl w:val="0C9615F8"/>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BE650D0"/>
    <w:multiLevelType w:val="hybridMultilevel"/>
    <w:tmpl w:val="EF82CCDC"/>
    <w:lvl w:ilvl="0" w:tplc="080A000F">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 w15:restartNumberingAfterBreak="0">
    <w:nsid w:val="69256BCE"/>
    <w:multiLevelType w:val="hybridMultilevel"/>
    <w:tmpl w:val="0D4C9906"/>
    <w:lvl w:ilvl="0" w:tplc="080A000F">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15:restartNumberingAfterBreak="0">
    <w:nsid w:val="72224641"/>
    <w:multiLevelType w:val="hybridMultilevel"/>
    <w:tmpl w:val="0D4C9906"/>
    <w:lvl w:ilvl="0" w:tplc="080A000F">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4"/>
  </w:num>
  <w:num w:numId="2">
    <w:abstractNumId w:val="3"/>
  </w:num>
  <w:num w:numId="3">
    <w:abstractNumId w:val="1"/>
  </w:num>
  <w:num w:numId="4">
    <w:abstractNumId w:val="5"/>
  </w:num>
  <w:num w:numId="5">
    <w:abstractNumId w:val="0"/>
  </w:num>
  <w:num w:numId="6">
    <w:abstractNumId w:val="2"/>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5F8"/>
    <w:rsid w:val="0000296D"/>
    <w:rsid w:val="00021109"/>
    <w:rsid w:val="000226B9"/>
    <w:rsid w:val="00022CF7"/>
    <w:rsid w:val="00031522"/>
    <w:rsid w:val="00032667"/>
    <w:rsid w:val="00036319"/>
    <w:rsid w:val="0004078E"/>
    <w:rsid w:val="000443D2"/>
    <w:rsid w:val="00044407"/>
    <w:rsid w:val="00045A11"/>
    <w:rsid w:val="000500E4"/>
    <w:rsid w:val="0005179A"/>
    <w:rsid w:val="00057D68"/>
    <w:rsid w:val="00062B52"/>
    <w:rsid w:val="00063E61"/>
    <w:rsid w:val="000640C2"/>
    <w:rsid w:val="000708F3"/>
    <w:rsid w:val="00076527"/>
    <w:rsid w:val="00076534"/>
    <w:rsid w:val="0008082C"/>
    <w:rsid w:val="000854B5"/>
    <w:rsid w:val="000879A3"/>
    <w:rsid w:val="00096FFF"/>
    <w:rsid w:val="000A1215"/>
    <w:rsid w:val="000A2237"/>
    <w:rsid w:val="000A3622"/>
    <w:rsid w:val="000A6B98"/>
    <w:rsid w:val="000A72A3"/>
    <w:rsid w:val="000B02A4"/>
    <w:rsid w:val="000B12BA"/>
    <w:rsid w:val="000B135D"/>
    <w:rsid w:val="000B1415"/>
    <w:rsid w:val="000B15C9"/>
    <w:rsid w:val="000B2AD8"/>
    <w:rsid w:val="000B5168"/>
    <w:rsid w:val="000B69CD"/>
    <w:rsid w:val="000C0F9A"/>
    <w:rsid w:val="000C4597"/>
    <w:rsid w:val="000C4F64"/>
    <w:rsid w:val="000C6DCA"/>
    <w:rsid w:val="000D13F4"/>
    <w:rsid w:val="000D4BF2"/>
    <w:rsid w:val="000E633C"/>
    <w:rsid w:val="000F0C43"/>
    <w:rsid w:val="000F0E85"/>
    <w:rsid w:val="000F6328"/>
    <w:rsid w:val="000F6514"/>
    <w:rsid w:val="000F78B7"/>
    <w:rsid w:val="000F7A4C"/>
    <w:rsid w:val="0010646E"/>
    <w:rsid w:val="00107F19"/>
    <w:rsid w:val="00110E68"/>
    <w:rsid w:val="00111553"/>
    <w:rsid w:val="001130A3"/>
    <w:rsid w:val="00113474"/>
    <w:rsid w:val="001245D2"/>
    <w:rsid w:val="00124F61"/>
    <w:rsid w:val="00125C71"/>
    <w:rsid w:val="001269B6"/>
    <w:rsid w:val="00127D4A"/>
    <w:rsid w:val="00132699"/>
    <w:rsid w:val="00135320"/>
    <w:rsid w:val="0013763C"/>
    <w:rsid w:val="00140D8E"/>
    <w:rsid w:val="00141325"/>
    <w:rsid w:val="00143901"/>
    <w:rsid w:val="0014631D"/>
    <w:rsid w:val="00146B6F"/>
    <w:rsid w:val="00150451"/>
    <w:rsid w:val="00155799"/>
    <w:rsid w:val="00161525"/>
    <w:rsid w:val="001660B5"/>
    <w:rsid w:val="00172FAE"/>
    <w:rsid w:val="00173339"/>
    <w:rsid w:val="00183E85"/>
    <w:rsid w:val="00187BD6"/>
    <w:rsid w:val="00191824"/>
    <w:rsid w:val="00192380"/>
    <w:rsid w:val="001A2428"/>
    <w:rsid w:val="001A2B2B"/>
    <w:rsid w:val="001A34E6"/>
    <w:rsid w:val="001A3536"/>
    <w:rsid w:val="001A3C38"/>
    <w:rsid w:val="001A3DA2"/>
    <w:rsid w:val="001A3EE0"/>
    <w:rsid w:val="001A42B2"/>
    <w:rsid w:val="001A50C2"/>
    <w:rsid w:val="001A69D1"/>
    <w:rsid w:val="001B0676"/>
    <w:rsid w:val="001B1052"/>
    <w:rsid w:val="001B1B7E"/>
    <w:rsid w:val="001B36EB"/>
    <w:rsid w:val="001B37B1"/>
    <w:rsid w:val="001B5842"/>
    <w:rsid w:val="001B67FF"/>
    <w:rsid w:val="001C0768"/>
    <w:rsid w:val="001C177A"/>
    <w:rsid w:val="001C2166"/>
    <w:rsid w:val="001C5F56"/>
    <w:rsid w:val="001C68D9"/>
    <w:rsid w:val="001C7DE7"/>
    <w:rsid w:val="001D25AF"/>
    <w:rsid w:val="001E3FC0"/>
    <w:rsid w:val="001E6C4B"/>
    <w:rsid w:val="001E786B"/>
    <w:rsid w:val="001F06E3"/>
    <w:rsid w:val="001F59CC"/>
    <w:rsid w:val="002022B7"/>
    <w:rsid w:val="002043C9"/>
    <w:rsid w:val="00204B8C"/>
    <w:rsid w:val="00204EEE"/>
    <w:rsid w:val="00205FC3"/>
    <w:rsid w:val="002108B6"/>
    <w:rsid w:val="00211C9D"/>
    <w:rsid w:val="0021344D"/>
    <w:rsid w:val="00213AEA"/>
    <w:rsid w:val="00220BFD"/>
    <w:rsid w:val="00220F5D"/>
    <w:rsid w:val="00223B8A"/>
    <w:rsid w:val="00231965"/>
    <w:rsid w:val="0023387C"/>
    <w:rsid w:val="00233EC5"/>
    <w:rsid w:val="00241717"/>
    <w:rsid w:val="0026471A"/>
    <w:rsid w:val="002652C2"/>
    <w:rsid w:val="00265B7D"/>
    <w:rsid w:val="00270543"/>
    <w:rsid w:val="00270B43"/>
    <w:rsid w:val="00270EA2"/>
    <w:rsid w:val="00271D1C"/>
    <w:rsid w:val="0027270E"/>
    <w:rsid w:val="00273C38"/>
    <w:rsid w:val="002770CB"/>
    <w:rsid w:val="00290A3B"/>
    <w:rsid w:val="00293629"/>
    <w:rsid w:val="00297EF4"/>
    <w:rsid w:val="002A2628"/>
    <w:rsid w:val="002A2761"/>
    <w:rsid w:val="002A3413"/>
    <w:rsid w:val="002A7A42"/>
    <w:rsid w:val="002B2F1E"/>
    <w:rsid w:val="002B4D56"/>
    <w:rsid w:val="002C7DD2"/>
    <w:rsid w:val="002D2FA9"/>
    <w:rsid w:val="002D7B36"/>
    <w:rsid w:val="002E0007"/>
    <w:rsid w:val="002E175C"/>
    <w:rsid w:val="002E215A"/>
    <w:rsid w:val="002E3BC1"/>
    <w:rsid w:val="002E5A47"/>
    <w:rsid w:val="002E5E51"/>
    <w:rsid w:val="002E663F"/>
    <w:rsid w:val="002F05F8"/>
    <w:rsid w:val="002F1C30"/>
    <w:rsid w:val="002F3F81"/>
    <w:rsid w:val="00300689"/>
    <w:rsid w:val="00301D5E"/>
    <w:rsid w:val="003031D1"/>
    <w:rsid w:val="00303442"/>
    <w:rsid w:val="00303611"/>
    <w:rsid w:val="00306917"/>
    <w:rsid w:val="0030724F"/>
    <w:rsid w:val="00312541"/>
    <w:rsid w:val="003153FB"/>
    <w:rsid w:val="003160E9"/>
    <w:rsid w:val="00316297"/>
    <w:rsid w:val="00323086"/>
    <w:rsid w:val="003272D2"/>
    <w:rsid w:val="00331727"/>
    <w:rsid w:val="003334F7"/>
    <w:rsid w:val="00333EC8"/>
    <w:rsid w:val="00336870"/>
    <w:rsid w:val="00340288"/>
    <w:rsid w:val="003441B1"/>
    <w:rsid w:val="0034559D"/>
    <w:rsid w:val="00347C19"/>
    <w:rsid w:val="00350381"/>
    <w:rsid w:val="00351200"/>
    <w:rsid w:val="003606B3"/>
    <w:rsid w:val="00363C9E"/>
    <w:rsid w:val="00370E43"/>
    <w:rsid w:val="00371C8F"/>
    <w:rsid w:val="00371E91"/>
    <w:rsid w:val="00372AA7"/>
    <w:rsid w:val="00377531"/>
    <w:rsid w:val="00385000"/>
    <w:rsid w:val="003A160A"/>
    <w:rsid w:val="003B3338"/>
    <w:rsid w:val="003B583F"/>
    <w:rsid w:val="003B7A94"/>
    <w:rsid w:val="003C2A79"/>
    <w:rsid w:val="003C2FF8"/>
    <w:rsid w:val="003C310A"/>
    <w:rsid w:val="003C3667"/>
    <w:rsid w:val="003C711D"/>
    <w:rsid w:val="003C77C6"/>
    <w:rsid w:val="003D1BB1"/>
    <w:rsid w:val="003D1BF2"/>
    <w:rsid w:val="003D1D0C"/>
    <w:rsid w:val="003D6F88"/>
    <w:rsid w:val="003E0FDB"/>
    <w:rsid w:val="003E7C54"/>
    <w:rsid w:val="003E7FAC"/>
    <w:rsid w:val="003F1317"/>
    <w:rsid w:val="003F2A65"/>
    <w:rsid w:val="003F54AE"/>
    <w:rsid w:val="00403113"/>
    <w:rsid w:val="00407E0C"/>
    <w:rsid w:val="004140E1"/>
    <w:rsid w:val="00420616"/>
    <w:rsid w:val="004209AB"/>
    <w:rsid w:val="004211F4"/>
    <w:rsid w:val="0042386D"/>
    <w:rsid w:val="004279BA"/>
    <w:rsid w:val="00432B09"/>
    <w:rsid w:val="00434985"/>
    <w:rsid w:val="00436C72"/>
    <w:rsid w:val="004406D6"/>
    <w:rsid w:val="00443930"/>
    <w:rsid w:val="00450637"/>
    <w:rsid w:val="00452E9B"/>
    <w:rsid w:val="00456C76"/>
    <w:rsid w:val="00462720"/>
    <w:rsid w:val="00466639"/>
    <w:rsid w:val="004678E6"/>
    <w:rsid w:val="004727D3"/>
    <w:rsid w:val="00473EAA"/>
    <w:rsid w:val="004748BF"/>
    <w:rsid w:val="00480326"/>
    <w:rsid w:val="004828DC"/>
    <w:rsid w:val="00482D89"/>
    <w:rsid w:val="00482DC6"/>
    <w:rsid w:val="00484B69"/>
    <w:rsid w:val="004944D1"/>
    <w:rsid w:val="004A1012"/>
    <w:rsid w:val="004A509E"/>
    <w:rsid w:val="004A7E08"/>
    <w:rsid w:val="004B6346"/>
    <w:rsid w:val="004B6EFF"/>
    <w:rsid w:val="004B7013"/>
    <w:rsid w:val="004C0148"/>
    <w:rsid w:val="004C1C33"/>
    <w:rsid w:val="004C490F"/>
    <w:rsid w:val="004C6A1E"/>
    <w:rsid w:val="004C73F2"/>
    <w:rsid w:val="004C7567"/>
    <w:rsid w:val="004D0481"/>
    <w:rsid w:val="004D1242"/>
    <w:rsid w:val="004D55DD"/>
    <w:rsid w:val="004D606A"/>
    <w:rsid w:val="004E42CA"/>
    <w:rsid w:val="004E4B42"/>
    <w:rsid w:val="004E4EE2"/>
    <w:rsid w:val="004E6627"/>
    <w:rsid w:val="004F0A6F"/>
    <w:rsid w:val="004F70A5"/>
    <w:rsid w:val="005014F0"/>
    <w:rsid w:val="00504543"/>
    <w:rsid w:val="00506044"/>
    <w:rsid w:val="00510EEA"/>
    <w:rsid w:val="005115B0"/>
    <w:rsid w:val="00514CA5"/>
    <w:rsid w:val="00517E27"/>
    <w:rsid w:val="00530F73"/>
    <w:rsid w:val="00535F01"/>
    <w:rsid w:val="0054077A"/>
    <w:rsid w:val="00541320"/>
    <w:rsid w:val="005441DA"/>
    <w:rsid w:val="005446D3"/>
    <w:rsid w:val="00544EF0"/>
    <w:rsid w:val="0055321A"/>
    <w:rsid w:val="00553CAC"/>
    <w:rsid w:val="00560318"/>
    <w:rsid w:val="00561591"/>
    <w:rsid w:val="00564102"/>
    <w:rsid w:val="005649E8"/>
    <w:rsid w:val="00564F46"/>
    <w:rsid w:val="00566D98"/>
    <w:rsid w:val="00570D16"/>
    <w:rsid w:val="0057252B"/>
    <w:rsid w:val="0058014A"/>
    <w:rsid w:val="00580266"/>
    <w:rsid w:val="0058207C"/>
    <w:rsid w:val="00582AC0"/>
    <w:rsid w:val="00583460"/>
    <w:rsid w:val="005859BC"/>
    <w:rsid w:val="005900F9"/>
    <w:rsid w:val="00590E2E"/>
    <w:rsid w:val="00597952"/>
    <w:rsid w:val="005A1C93"/>
    <w:rsid w:val="005A37F6"/>
    <w:rsid w:val="005A5314"/>
    <w:rsid w:val="005A621C"/>
    <w:rsid w:val="005B63B6"/>
    <w:rsid w:val="005B6A0B"/>
    <w:rsid w:val="005C293F"/>
    <w:rsid w:val="005D15C3"/>
    <w:rsid w:val="005D18FE"/>
    <w:rsid w:val="005E2456"/>
    <w:rsid w:val="005E368B"/>
    <w:rsid w:val="005E697B"/>
    <w:rsid w:val="005E70EB"/>
    <w:rsid w:val="005E7864"/>
    <w:rsid w:val="005F08BF"/>
    <w:rsid w:val="005F6644"/>
    <w:rsid w:val="00600510"/>
    <w:rsid w:val="00600684"/>
    <w:rsid w:val="0060100B"/>
    <w:rsid w:val="00603A5E"/>
    <w:rsid w:val="00604F87"/>
    <w:rsid w:val="00612D9F"/>
    <w:rsid w:val="006132DC"/>
    <w:rsid w:val="00613BA4"/>
    <w:rsid w:val="00621779"/>
    <w:rsid w:val="00624A6E"/>
    <w:rsid w:val="006250D2"/>
    <w:rsid w:val="00627474"/>
    <w:rsid w:val="00630720"/>
    <w:rsid w:val="00632A19"/>
    <w:rsid w:val="00636823"/>
    <w:rsid w:val="006405C6"/>
    <w:rsid w:val="006479BB"/>
    <w:rsid w:val="00652093"/>
    <w:rsid w:val="00660A65"/>
    <w:rsid w:val="00663E12"/>
    <w:rsid w:val="006645F6"/>
    <w:rsid w:val="0067110E"/>
    <w:rsid w:val="00674656"/>
    <w:rsid w:val="0067686F"/>
    <w:rsid w:val="00681DA3"/>
    <w:rsid w:val="00682A95"/>
    <w:rsid w:val="00684A04"/>
    <w:rsid w:val="00686527"/>
    <w:rsid w:val="006902AF"/>
    <w:rsid w:val="0069092E"/>
    <w:rsid w:val="00692BC1"/>
    <w:rsid w:val="00692E63"/>
    <w:rsid w:val="00695E38"/>
    <w:rsid w:val="00697ACE"/>
    <w:rsid w:val="006A00B0"/>
    <w:rsid w:val="006A4E61"/>
    <w:rsid w:val="006B0D5E"/>
    <w:rsid w:val="006B29F4"/>
    <w:rsid w:val="006B5CEB"/>
    <w:rsid w:val="006C0563"/>
    <w:rsid w:val="006C2805"/>
    <w:rsid w:val="006C2A1A"/>
    <w:rsid w:val="006C37CA"/>
    <w:rsid w:val="006C57C0"/>
    <w:rsid w:val="006C5C4E"/>
    <w:rsid w:val="006D2AC4"/>
    <w:rsid w:val="006D66EE"/>
    <w:rsid w:val="006D7557"/>
    <w:rsid w:val="006E13E1"/>
    <w:rsid w:val="006E1A28"/>
    <w:rsid w:val="006E5C3E"/>
    <w:rsid w:val="006E78B9"/>
    <w:rsid w:val="006F0498"/>
    <w:rsid w:val="006F1821"/>
    <w:rsid w:val="006F324C"/>
    <w:rsid w:val="006F3328"/>
    <w:rsid w:val="006F5B5D"/>
    <w:rsid w:val="0070009D"/>
    <w:rsid w:val="00702571"/>
    <w:rsid w:val="00702EB7"/>
    <w:rsid w:val="0070386B"/>
    <w:rsid w:val="00707C5D"/>
    <w:rsid w:val="00712AAC"/>
    <w:rsid w:val="00714472"/>
    <w:rsid w:val="00715E12"/>
    <w:rsid w:val="00720343"/>
    <w:rsid w:val="00723676"/>
    <w:rsid w:val="007249D4"/>
    <w:rsid w:val="00734584"/>
    <w:rsid w:val="00741748"/>
    <w:rsid w:val="007419EC"/>
    <w:rsid w:val="0074546F"/>
    <w:rsid w:val="0075081E"/>
    <w:rsid w:val="007562EA"/>
    <w:rsid w:val="00757680"/>
    <w:rsid w:val="007576BD"/>
    <w:rsid w:val="007619E2"/>
    <w:rsid w:val="0076227A"/>
    <w:rsid w:val="0076266A"/>
    <w:rsid w:val="0076351B"/>
    <w:rsid w:val="00770353"/>
    <w:rsid w:val="00770479"/>
    <w:rsid w:val="0077050F"/>
    <w:rsid w:val="00770E10"/>
    <w:rsid w:val="00771C4F"/>
    <w:rsid w:val="0077415E"/>
    <w:rsid w:val="00774252"/>
    <w:rsid w:val="00774F61"/>
    <w:rsid w:val="007763EC"/>
    <w:rsid w:val="00776868"/>
    <w:rsid w:val="007808E4"/>
    <w:rsid w:val="0078454F"/>
    <w:rsid w:val="007850DC"/>
    <w:rsid w:val="00787098"/>
    <w:rsid w:val="007A219E"/>
    <w:rsid w:val="007A2984"/>
    <w:rsid w:val="007A385D"/>
    <w:rsid w:val="007A406F"/>
    <w:rsid w:val="007A4F54"/>
    <w:rsid w:val="007A77AC"/>
    <w:rsid w:val="007B3485"/>
    <w:rsid w:val="007B4E16"/>
    <w:rsid w:val="007C20CB"/>
    <w:rsid w:val="007C5DAB"/>
    <w:rsid w:val="007C7230"/>
    <w:rsid w:val="007D0E03"/>
    <w:rsid w:val="007D19DF"/>
    <w:rsid w:val="007D2155"/>
    <w:rsid w:val="007D3F13"/>
    <w:rsid w:val="007D7290"/>
    <w:rsid w:val="007D7782"/>
    <w:rsid w:val="007E0660"/>
    <w:rsid w:val="007E394D"/>
    <w:rsid w:val="007F7309"/>
    <w:rsid w:val="00804833"/>
    <w:rsid w:val="00811082"/>
    <w:rsid w:val="00814D9D"/>
    <w:rsid w:val="00814E79"/>
    <w:rsid w:val="00814F2F"/>
    <w:rsid w:val="008218BB"/>
    <w:rsid w:val="00823258"/>
    <w:rsid w:val="00827D3A"/>
    <w:rsid w:val="00830FB4"/>
    <w:rsid w:val="00831821"/>
    <w:rsid w:val="00831B8C"/>
    <w:rsid w:val="0083285F"/>
    <w:rsid w:val="00832A4F"/>
    <w:rsid w:val="00832DD8"/>
    <w:rsid w:val="008356ED"/>
    <w:rsid w:val="00836730"/>
    <w:rsid w:val="0084623C"/>
    <w:rsid w:val="0084649E"/>
    <w:rsid w:val="008467E5"/>
    <w:rsid w:val="00846F45"/>
    <w:rsid w:val="00855B36"/>
    <w:rsid w:val="00861B23"/>
    <w:rsid w:val="008675A7"/>
    <w:rsid w:val="00867BC3"/>
    <w:rsid w:val="0087134F"/>
    <w:rsid w:val="00871AC0"/>
    <w:rsid w:val="00871BCF"/>
    <w:rsid w:val="008751B7"/>
    <w:rsid w:val="00877CD6"/>
    <w:rsid w:val="0088007B"/>
    <w:rsid w:val="0088150D"/>
    <w:rsid w:val="00882379"/>
    <w:rsid w:val="008850E2"/>
    <w:rsid w:val="0088544C"/>
    <w:rsid w:val="008876B3"/>
    <w:rsid w:val="0089113C"/>
    <w:rsid w:val="008915F2"/>
    <w:rsid w:val="00891D8E"/>
    <w:rsid w:val="008940A8"/>
    <w:rsid w:val="008A17FA"/>
    <w:rsid w:val="008A4629"/>
    <w:rsid w:val="008A46AA"/>
    <w:rsid w:val="008C2BF7"/>
    <w:rsid w:val="008C34DD"/>
    <w:rsid w:val="008C3DDA"/>
    <w:rsid w:val="008C7040"/>
    <w:rsid w:val="008C70CD"/>
    <w:rsid w:val="008C7437"/>
    <w:rsid w:val="008C75D7"/>
    <w:rsid w:val="008D0C78"/>
    <w:rsid w:val="008D3A43"/>
    <w:rsid w:val="008D3CEC"/>
    <w:rsid w:val="008D5F09"/>
    <w:rsid w:val="008D7613"/>
    <w:rsid w:val="008D7C20"/>
    <w:rsid w:val="008E4F54"/>
    <w:rsid w:val="008F64B9"/>
    <w:rsid w:val="009009DE"/>
    <w:rsid w:val="009033D3"/>
    <w:rsid w:val="00904BA5"/>
    <w:rsid w:val="00911207"/>
    <w:rsid w:val="00911A39"/>
    <w:rsid w:val="00913E4B"/>
    <w:rsid w:val="009200B4"/>
    <w:rsid w:val="00926F43"/>
    <w:rsid w:val="00927949"/>
    <w:rsid w:val="0093198E"/>
    <w:rsid w:val="00932868"/>
    <w:rsid w:val="00932CE2"/>
    <w:rsid w:val="009341A5"/>
    <w:rsid w:val="009370B2"/>
    <w:rsid w:val="00940371"/>
    <w:rsid w:val="00945F10"/>
    <w:rsid w:val="00946342"/>
    <w:rsid w:val="00946CC2"/>
    <w:rsid w:val="00947450"/>
    <w:rsid w:val="009502D7"/>
    <w:rsid w:val="009506CC"/>
    <w:rsid w:val="00951607"/>
    <w:rsid w:val="00952330"/>
    <w:rsid w:val="00952687"/>
    <w:rsid w:val="0095495C"/>
    <w:rsid w:val="009578A4"/>
    <w:rsid w:val="00961128"/>
    <w:rsid w:val="009648E5"/>
    <w:rsid w:val="00965394"/>
    <w:rsid w:val="00967775"/>
    <w:rsid w:val="0097309A"/>
    <w:rsid w:val="00975B31"/>
    <w:rsid w:val="00976773"/>
    <w:rsid w:val="009828F9"/>
    <w:rsid w:val="009835DB"/>
    <w:rsid w:val="00985358"/>
    <w:rsid w:val="00990063"/>
    <w:rsid w:val="00990BD6"/>
    <w:rsid w:val="009924F9"/>
    <w:rsid w:val="0099256C"/>
    <w:rsid w:val="00996446"/>
    <w:rsid w:val="009A02B0"/>
    <w:rsid w:val="009A0371"/>
    <w:rsid w:val="009A1D83"/>
    <w:rsid w:val="009A21D5"/>
    <w:rsid w:val="009A3FC3"/>
    <w:rsid w:val="009A41E5"/>
    <w:rsid w:val="009A575B"/>
    <w:rsid w:val="009A5AA7"/>
    <w:rsid w:val="009A6CEC"/>
    <w:rsid w:val="009A6F73"/>
    <w:rsid w:val="009A6FC9"/>
    <w:rsid w:val="009B0DAA"/>
    <w:rsid w:val="009B2497"/>
    <w:rsid w:val="009B2ABE"/>
    <w:rsid w:val="009B5372"/>
    <w:rsid w:val="009B5BB6"/>
    <w:rsid w:val="009C02F5"/>
    <w:rsid w:val="009C0904"/>
    <w:rsid w:val="009C3354"/>
    <w:rsid w:val="009C6A95"/>
    <w:rsid w:val="009D4006"/>
    <w:rsid w:val="009D54E5"/>
    <w:rsid w:val="009E232D"/>
    <w:rsid w:val="009E26AC"/>
    <w:rsid w:val="009E47F9"/>
    <w:rsid w:val="009E4D1B"/>
    <w:rsid w:val="009E68EC"/>
    <w:rsid w:val="009F44DC"/>
    <w:rsid w:val="009F7EE6"/>
    <w:rsid w:val="00A00299"/>
    <w:rsid w:val="00A01B08"/>
    <w:rsid w:val="00A07E05"/>
    <w:rsid w:val="00A14754"/>
    <w:rsid w:val="00A1722A"/>
    <w:rsid w:val="00A2290A"/>
    <w:rsid w:val="00A22AE9"/>
    <w:rsid w:val="00A24F4D"/>
    <w:rsid w:val="00A33F11"/>
    <w:rsid w:val="00A35170"/>
    <w:rsid w:val="00A40DDD"/>
    <w:rsid w:val="00A40FDD"/>
    <w:rsid w:val="00A43E16"/>
    <w:rsid w:val="00A45F4B"/>
    <w:rsid w:val="00A474E0"/>
    <w:rsid w:val="00A5225F"/>
    <w:rsid w:val="00A527AD"/>
    <w:rsid w:val="00A54EBC"/>
    <w:rsid w:val="00A55AC6"/>
    <w:rsid w:val="00A623A4"/>
    <w:rsid w:val="00A63584"/>
    <w:rsid w:val="00A64DCD"/>
    <w:rsid w:val="00A70B51"/>
    <w:rsid w:val="00A7341F"/>
    <w:rsid w:val="00A82633"/>
    <w:rsid w:val="00A84000"/>
    <w:rsid w:val="00A84DB9"/>
    <w:rsid w:val="00A852F4"/>
    <w:rsid w:val="00A87901"/>
    <w:rsid w:val="00A87DCA"/>
    <w:rsid w:val="00A94212"/>
    <w:rsid w:val="00A959A7"/>
    <w:rsid w:val="00AA1529"/>
    <w:rsid w:val="00AA2699"/>
    <w:rsid w:val="00AB35C3"/>
    <w:rsid w:val="00AB3620"/>
    <w:rsid w:val="00AB532C"/>
    <w:rsid w:val="00AB703A"/>
    <w:rsid w:val="00AC08D7"/>
    <w:rsid w:val="00AC3A00"/>
    <w:rsid w:val="00AD1EB0"/>
    <w:rsid w:val="00AD3378"/>
    <w:rsid w:val="00AD5898"/>
    <w:rsid w:val="00AD605F"/>
    <w:rsid w:val="00AD609D"/>
    <w:rsid w:val="00AD657E"/>
    <w:rsid w:val="00AE4363"/>
    <w:rsid w:val="00AE60A9"/>
    <w:rsid w:val="00B0415A"/>
    <w:rsid w:val="00B0512A"/>
    <w:rsid w:val="00B073F1"/>
    <w:rsid w:val="00B07B1E"/>
    <w:rsid w:val="00B108AB"/>
    <w:rsid w:val="00B117C4"/>
    <w:rsid w:val="00B11CAE"/>
    <w:rsid w:val="00B11E4E"/>
    <w:rsid w:val="00B1575A"/>
    <w:rsid w:val="00B20347"/>
    <w:rsid w:val="00B20B84"/>
    <w:rsid w:val="00B21BE2"/>
    <w:rsid w:val="00B25D43"/>
    <w:rsid w:val="00B27503"/>
    <w:rsid w:val="00B32EDB"/>
    <w:rsid w:val="00B35949"/>
    <w:rsid w:val="00B35A2A"/>
    <w:rsid w:val="00B36C28"/>
    <w:rsid w:val="00B37320"/>
    <w:rsid w:val="00B3764A"/>
    <w:rsid w:val="00B37CDE"/>
    <w:rsid w:val="00B42186"/>
    <w:rsid w:val="00B44C84"/>
    <w:rsid w:val="00B45540"/>
    <w:rsid w:val="00B510D5"/>
    <w:rsid w:val="00B52F9A"/>
    <w:rsid w:val="00B54713"/>
    <w:rsid w:val="00B5598A"/>
    <w:rsid w:val="00B624B3"/>
    <w:rsid w:val="00B630C8"/>
    <w:rsid w:val="00B642C4"/>
    <w:rsid w:val="00B65D22"/>
    <w:rsid w:val="00B708A1"/>
    <w:rsid w:val="00B709EB"/>
    <w:rsid w:val="00B7331E"/>
    <w:rsid w:val="00B83F44"/>
    <w:rsid w:val="00B84814"/>
    <w:rsid w:val="00B8544C"/>
    <w:rsid w:val="00B86B35"/>
    <w:rsid w:val="00B86D8E"/>
    <w:rsid w:val="00B9299B"/>
    <w:rsid w:val="00B9568B"/>
    <w:rsid w:val="00B95C36"/>
    <w:rsid w:val="00BA1CC3"/>
    <w:rsid w:val="00BA394B"/>
    <w:rsid w:val="00BA4FBB"/>
    <w:rsid w:val="00BA56AF"/>
    <w:rsid w:val="00BB1A2B"/>
    <w:rsid w:val="00BB5631"/>
    <w:rsid w:val="00BB622A"/>
    <w:rsid w:val="00BB7CDA"/>
    <w:rsid w:val="00BC0247"/>
    <w:rsid w:val="00BC450D"/>
    <w:rsid w:val="00BC4AA7"/>
    <w:rsid w:val="00BC7FA3"/>
    <w:rsid w:val="00BD1841"/>
    <w:rsid w:val="00BE0AA2"/>
    <w:rsid w:val="00BE12AD"/>
    <w:rsid w:val="00BE638C"/>
    <w:rsid w:val="00BF5C16"/>
    <w:rsid w:val="00BF6184"/>
    <w:rsid w:val="00BF69C3"/>
    <w:rsid w:val="00C00AC4"/>
    <w:rsid w:val="00C04DB0"/>
    <w:rsid w:val="00C0578F"/>
    <w:rsid w:val="00C07404"/>
    <w:rsid w:val="00C11367"/>
    <w:rsid w:val="00C13176"/>
    <w:rsid w:val="00C13A77"/>
    <w:rsid w:val="00C172C3"/>
    <w:rsid w:val="00C2158E"/>
    <w:rsid w:val="00C248E0"/>
    <w:rsid w:val="00C2725B"/>
    <w:rsid w:val="00C277E8"/>
    <w:rsid w:val="00C32AD2"/>
    <w:rsid w:val="00C33D4D"/>
    <w:rsid w:val="00C34DAE"/>
    <w:rsid w:val="00C350C6"/>
    <w:rsid w:val="00C36454"/>
    <w:rsid w:val="00C4577C"/>
    <w:rsid w:val="00C46456"/>
    <w:rsid w:val="00C474CC"/>
    <w:rsid w:val="00C50E45"/>
    <w:rsid w:val="00C51DC9"/>
    <w:rsid w:val="00C51ECF"/>
    <w:rsid w:val="00C54C03"/>
    <w:rsid w:val="00C57E4A"/>
    <w:rsid w:val="00C60B1A"/>
    <w:rsid w:val="00C62A92"/>
    <w:rsid w:val="00C64AE5"/>
    <w:rsid w:val="00C65591"/>
    <w:rsid w:val="00C65C86"/>
    <w:rsid w:val="00C66AF0"/>
    <w:rsid w:val="00C67F76"/>
    <w:rsid w:val="00C74AD0"/>
    <w:rsid w:val="00C750C1"/>
    <w:rsid w:val="00C83526"/>
    <w:rsid w:val="00C91F24"/>
    <w:rsid w:val="00C93C27"/>
    <w:rsid w:val="00C95430"/>
    <w:rsid w:val="00C9680C"/>
    <w:rsid w:val="00CA11EA"/>
    <w:rsid w:val="00CB065E"/>
    <w:rsid w:val="00CB1756"/>
    <w:rsid w:val="00CB7155"/>
    <w:rsid w:val="00CC2E10"/>
    <w:rsid w:val="00CC45C7"/>
    <w:rsid w:val="00CC7299"/>
    <w:rsid w:val="00CD1F78"/>
    <w:rsid w:val="00CD306F"/>
    <w:rsid w:val="00CD3371"/>
    <w:rsid w:val="00CD42C3"/>
    <w:rsid w:val="00CD556D"/>
    <w:rsid w:val="00CD5D25"/>
    <w:rsid w:val="00CD71A2"/>
    <w:rsid w:val="00CE41D7"/>
    <w:rsid w:val="00CE6B71"/>
    <w:rsid w:val="00CE718B"/>
    <w:rsid w:val="00CF1127"/>
    <w:rsid w:val="00CF19AD"/>
    <w:rsid w:val="00CF6FC3"/>
    <w:rsid w:val="00CF7859"/>
    <w:rsid w:val="00D0123C"/>
    <w:rsid w:val="00D043A4"/>
    <w:rsid w:val="00D0762D"/>
    <w:rsid w:val="00D10AFC"/>
    <w:rsid w:val="00D1466E"/>
    <w:rsid w:val="00D15860"/>
    <w:rsid w:val="00D21DFF"/>
    <w:rsid w:val="00D2590B"/>
    <w:rsid w:val="00D347DA"/>
    <w:rsid w:val="00D3567D"/>
    <w:rsid w:val="00D37AB4"/>
    <w:rsid w:val="00D5234B"/>
    <w:rsid w:val="00D532CA"/>
    <w:rsid w:val="00D5717E"/>
    <w:rsid w:val="00D5748A"/>
    <w:rsid w:val="00D57E96"/>
    <w:rsid w:val="00D628A7"/>
    <w:rsid w:val="00D65DA6"/>
    <w:rsid w:val="00D70F41"/>
    <w:rsid w:val="00D73CFB"/>
    <w:rsid w:val="00D77244"/>
    <w:rsid w:val="00D816FF"/>
    <w:rsid w:val="00D81803"/>
    <w:rsid w:val="00D85C04"/>
    <w:rsid w:val="00D86461"/>
    <w:rsid w:val="00D86B2C"/>
    <w:rsid w:val="00D870BD"/>
    <w:rsid w:val="00D95007"/>
    <w:rsid w:val="00DA50B5"/>
    <w:rsid w:val="00DB2234"/>
    <w:rsid w:val="00DB6432"/>
    <w:rsid w:val="00DB6620"/>
    <w:rsid w:val="00DB7B3E"/>
    <w:rsid w:val="00DC19A1"/>
    <w:rsid w:val="00DC76FF"/>
    <w:rsid w:val="00DD1863"/>
    <w:rsid w:val="00DD7271"/>
    <w:rsid w:val="00DD73D1"/>
    <w:rsid w:val="00DD7C82"/>
    <w:rsid w:val="00DD7DD8"/>
    <w:rsid w:val="00DE17A1"/>
    <w:rsid w:val="00DE1CD8"/>
    <w:rsid w:val="00DE24BC"/>
    <w:rsid w:val="00DE325D"/>
    <w:rsid w:val="00DE5CBD"/>
    <w:rsid w:val="00DE7179"/>
    <w:rsid w:val="00DF028B"/>
    <w:rsid w:val="00DF0308"/>
    <w:rsid w:val="00DF59D7"/>
    <w:rsid w:val="00DF5C77"/>
    <w:rsid w:val="00DF7637"/>
    <w:rsid w:val="00DF771E"/>
    <w:rsid w:val="00DF7CB7"/>
    <w:rsid w:val="00E0225F"/>
    <w:rsid w:val="00E0430D"/>
    <w:rsid w:val="00E144F0"/>
    <w:rsid w:val="00E15F7B"/>
    <w:rsid w:val="00E174CB"/>
    <w:rsid w:val="00E215E7"/>
    <w:rsid w:val="00E34F28"/>
    <w:rsid w:val="00E35564"/>
    <w:rsid w:val="00E36B38"/>
    <w:rsid w:val="00E40030"/>
    <w:rsid w:val="00E40CF0"/>
    <w:rsid w:val="00E45B81"/>
    <w:rsid w:val="00E51771"/>
    <w:rsid w:val="00E525FC"/>
    <w:rsid w:val="00E6044F"/>
    <w:rsid w:val="00E60E4E"/>
    <w:rsid w:val="00E61FD4"/>
    <w:rsid w:val="00E64E26"/>
    <w:rsid w:val="00E652BA"/>
    <w:rsid w:val="00E65699"/>
    <w:rsid w:val="00E6713E"/>
    <w:rsid w:val="00E7345D"/>
    <w:rsid w:val="00E855CB"/>
    <w:rsid w:val="00E908EE"/>
    <w:rsid w:val="00E923B8"/>
    <w:rsid w:val="00EA164C"/>
    <w:rsid w:val="00EA5CA1"/>
    <w:rsid w:val="00EB31CC"/>
    <w:rsid w:val="00EB5BCC"/>
    <w:rsid w:val="00EC0C33"/>
    <w:rsid w:val="00EC163E"/>
    <w:rsid w:val="00EC3DA1"/>
    <w:rsid w:val="00ED0C46"/>
    <w:rsid w:val="00ED244F"/>
    <w:rsid w:val="00ED5D20"/>
    <w:rsid w:val="00ED672C"/>
    <w:rsid w:val="00ED67FD"/>
    <w:rsid w:val="00EE0558"/>
    <w:rsid w:val="00EE28FD"/>
    <w:rsid w:val="00EE2F1E"/>
    <w:rsid w:val="00EE4A55"/>
    <w:rsid w:val="00EE6D6F"/>
    <w:rsid w:val="00EE7E2A"/>
    <w:rsid w:val="00EF4D34"/>
    <w:rsid w:val="00F019D8"/>
    <w:rsid w:val="00F06783"/>
    <w:rsid w:val="00F137EC"/>
    <w:rsid w:val="00F169E3"/>
    <w:rsid w:val="00F16FD4"/>
    <w:rsid w:val="00F17793"/>
    <w:rsid w:val="00F27AD8"/>
    <w:rsid w:val="00F31736"/>
    <w:rsid w:val="00F31840"/>
    <w:rsid w:val="00F339CF"/>
    <w:rsid w:val="00F343E0"/>
    <w:rsid w:val="00F35BF7"/>
    <w:rsid w:val="00F35D97"/>
    <w:rsid w:val="00F3657A"/>
    <w:rsid w:val="00F368A6"/>
    <w:rsid w:val="00F4262F"/>
    <w:rsid w:val="00F45A77"/>
    <w:rsid w:val="00F54D27"/>
    <w:rsid w:val="00F5600B"/>
    <w:rsid w:val="00F56629"/>
    <w:rsid w:val="00F568D3"/>
    <w:rsid w:val="00F62C52"/>
    <w:rsid w:val="00F633A4"/>
    <w:rsid w:val="00F63EF8"/>
    <w:rsid w:val="00F64775"/>
    <w:rsid w:val="00F705CB"/>
    <w:rsid w:val="00F767E1"/>
    <w:rsid w:val="00F84572"/>
    <w:rsid w:val="00F84BCF"/>
    <w:rsid w:val="00F8569E"/>
    <w:rsid w:val="00F85A57"/>
    <w:rsid w:val="00F903ED"/>
    <w:rsid w:val="00F904A0"/>
    <w:rsid w:val="00F919FB"/>
    <w:rsid w:val="00F92999"/>
    <w:rsid w:val="00F948E8"/>
    <w:rsid w:val="00F97316"/>
    <w:rsid w:val="00FA289C"/>
    <w:rsid w:val="00FA3F61"/>
    <w:rsid w:val="00FA462A"/>
    <w:rsid w:val="00FA5B9B"/>
    <w:rsid w:val="00FA79D8"/>
    <w:rsid w:val="00FA7ED9"/>
    <w:rsid w:val="00FB0DFD"/>
    <w:rsid w:val="00FB3612"/>
    <w:rsid w:val="00FC13E9"/>
    <w:rsid w:val="00FC1515"/>
    <w:rsid w:val="00FC1D6C"/>
    <w:rsid w:val="00FC3C94"/>
    <w:rsid w:val="00FC3D28"/>
    <w:rsid w:val="00FC5F6C"/>
    <w:rsid w:val="00FD0F25"/>
    <w:rsid w:val="00FD157B"/>
    <w:rsid w:val="00FD2A02"/>
    <w:rsid w:val="00FD3D6D"/>
    <w:rsid w:val="00FD4E43"/>
    <w:rsid w:val="00FE0697"/>
    <w:rsid w:val="00FE47DF"/>
    <w:rsid w:val="00FE4B04"/>
    <w:rsid w:val="00FF04F8"/>
    <w:rsid w:val="00FF3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2E3153"/>
  <w15:chartTrackingRefBased/>
  <w15:docId w15:val="{2875E0F8-FE42-4AF8-BFA1-CBF0E4F7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5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05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05F8"/>
  </w:style>
  <w:style w:type="paragraph" w:styleId="Piedepgina">
    <w:name w:val="footer"/>
    <w:basedOn w:val="Normal"/>
    <w:link w:val="PiedepginaCar"/>
    <w:uiPriority w:val="99"/>
    <w:unhideWhenUsed/>
    <w:rsid w:val="002F05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05F8"/>
  </w:style>
  <w:style w:type="paragraph" w:styleId="Prrafodelista">
    <w:name w:val="List Paragraph"/>
    <w:basedOn w:val="Normal"/>
    <w:uiPriority w:val="34"/>
    <w:qFormat/>
    <w:rsid w:val="00B708A1"/>
    <w:pPr>
      <w:ind w:left="720"/>
      <w:contextualSpacing/>
    </w:pPr>
  </w:style>
  <w:style w:type="paragraph" w:styleId="Textodeglobo">
    <w:name w:val="Balloon Text"/>
    <w:basedOn w:val="Normal"/>
    <w:link w:val="TextodegloboCar"/>
    <w:uiPriority w:val="99"/>
    <w:semiHidden/>
    <w:unhideWhenUsed/>
    <w:rsid w:val="009730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309A"/>
    <w:rPr>
      <w:rFonts w:ascii="Segoe UI" w:hAnsi="Segoe UI" w:cs="Segoe UI"/>
      <w:sz w:val="18"/>
      <w:szCs w:val="18"/>
    </w:rPr>
  </w:style>
  <w:style w:type="paragraph" w:styleId="NormalWeb">
    <w:name w:val="Normal (Web)"/>
    <w:basedOn w:val="Normal"/>
    <w:uiPriority w:val="99"/>
    <w:semiHidden/>
    <w:unhideWhenUsed/>
    <w:rsid w:val="00913E4B"/>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241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D5F09"/>
    <w:rPr>
      <w:sz w:val="16"/>
      <w:szCs w:val="16"/>
    </w:rPr>
  </w:style>
  <w:style w:type="paragraph" w:styleId="Textocomentario">
    <w:name w:val="annotation text"/>
    <w:basedOn w:val="Normal"/>
    <w:link w:val="TextocomentarioCar"/>
    <w:uiPriority w:val="99"/>
    <w:semiHidden/>
    <w:unhideWhenUsed/>
    <w:rsid w:val="008D5F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D5F09"/>
    <w:rPr>
      <w:sz w:val="20"/>
      <w:szCs w:val="20"/>
    </w:rPr>
  </w:style>
  <w:style w:type="paragraph" w:styleId="Asuntodelcomentario">
    <w:name w:val="annotation subject"/>
    <w:basedOn w:val="Textocomentario"/>
    <w:next w:val="Textocomentario"/>
    <w:link w:val="AsuntodelcomentarioCar"/>
    <w:uiPriority w:val="99"/>
    <w:semiHidden/>
    <w:unhideWhenUsed/>
    <w:rsid w:val="008D5F09"/>
    <w:rPr>
      <w:b/>
      <w:bCs/>
    </w:rPr>
  </w:style>
  <w:style w:type="character" w:customStyle="1" w:styleId="AsuntodelcomentarioCar">
    <w:name w:val="Asunto del comentario Car"/>
    <w:basedOn w:val="TextocomentarioCar"/>
    <w:link w:val="Asuntodelcomentario"/>
    <w:uiPriority w:val="99"/>
    <w:semiHidden/>
    <w:rsid w:val="008D5F09"/>
    <w:rPr>
      <w:b/>
      <w:bCs/>
      <w:sz w:val="20"/>
      <w:szCs w:val="20"/>
    </w:rPr>
  </w:style>
  <w:style w:type="character" w:styleId="Textoennegrita">
    <w:name w:val="Strong"/>
    <w:basedOn w:val="Fuentedeprrafopredeter"/>
    <w:uiPriority w:val="22"/>
    <w:qFormat/>
    <w:rsid w:val="004727D3"/>
    <w:rPr>
      <w:b/>
      <w:bCs/>
    </w:rPr>
  </w:style>
  <w:style w:type="character" w:customStyle="1" w:styleId="cf01">
    <w:name w:val="cf01"/>
    <w:basedOn w:val="Fuentedeprrafopredeter"/>
    <w:rsid w:val="00871BCF"/>
    <w:rPr>
      <w:rFonts w:ascii="Consolas" w:hAnsi="Consolas" w:hint="default"/>
      <w:b/>
      <w:bCs/>
      <w:sz w:val="22"/>
      <w:szCs w:val="22"/>
    </w:rPr>
  </w:style>
  <w:style w:type="character" w:customStyle="1" w:styleId="cf11">
    <w:name w:val="cf11"/>
    <w:basedOn w:val="Fuentedeprrafopredeter"/>
    <w:rsid w:val="00871BCF"/>
    <w:rPr>
      <w:rFonts w:ascii="Consolas" w:hAnsi="Consolas" w:hint="default"/>
      <w:sz w:val="22"/>
      <w:szCs w:val="22"/>
    </w:rPr>
  </w:style>
  <w:style w:type="paragraph" w:customStyle="1" w:styleId="pf0">
    <w:name w:val="pf0"/>
    <w:basedOn w:val="Normal"/>
    <w:rsid w:val="00E0430D"/>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4824">
      <w:bodyDiv w:val="1"/>
      <w:marLeft w:val="0"/>
      <w:marRight w:val="0"/>
      <w:marTop w:val="0"/>
      <w:marBottom w:val="0"/>
      <w:divBdr>
        <w:top w:val="none" w:sz="0" w:space="0" w:color="auto"/>
        <w:left w:val="none" w:sz="0" w:space="0" w:color="auto"/>
        <w:bottom w:val="none" w:sz="0" w:space="0" w:color="auto"/>
        <w:right w:val="none" w:sz="0" w:space="0" w:color="auto"/>
      </w:divBdr>
    </w:div>
    <w:div w:id="158424858">
      <w:bodyDiv w:val="1"/>
      <w:marLeft w:val="0"/>
      <w:marRight w:val="0"/>
      <w:marTop w:val="0"/>
      <w:marBottom w:val="0"/>
      <w:divBdr>
        <w:top w:val="none" w:sz="0" w:space="0" w:color="auto"/>
        <w:left w:val="none" w:sz="0" w:space="0" w:color="auto"/>
        <w:bottom w:val="none" w:sz="0" w:space="0" w:color="auto"/>
        <w:right w:val="none" w:sz="0" w:space="0" w:color="auto"/>
      </w:divBdr>
    </w:div>
    <w:div w:id="177931093">
      <w:bodyDiv w:val="1"/>
      <w:marLeft w:val="0"/>
      <w:marRight w:val="0"/>
      <w:marTop w:val="0"/>
      <w:marBottom w:val="0"/>
      <w:divBdr>
        <w:top w:val="none" w:sz="0" w:space="0" w:color="auto"/>
        <w:left w:val="none" w:sz="0" w:space="0" w:color="auto"/>
        <w:bottom w:val="none" w:sz="0" w:space="0" w:color="auto"/>
        <w:right w:val="none" w:sz="0" w:space="0" w:color="auto"/>
      </w:divBdr>
    </w:div>
    <w:div w:id="196817338">
      <w:bodyDiv w:val="1"/>
      <w:marLeft w:val="0"/>
      <w:marRight w:val="0"/>
      <w:marTop w:val="0"/>
      <w:marBottom w:val="0"/>
      <w:divBdr>
        <w:top w:val="none" w:sz="0" w:space="0" w:color="auto"/>
        <w:left w:val="none" w:sz="0" w:space="0" w:color="auto"/>
        <w:bottom w:val="none" w:sz="0" w:space="0" w:color="auto"/>
        <w:right w:val="none" w:sz="0" w:space="0" w:color="auto"/>
      </w:divBdr>
    </w:div>
    <w:div w:id="253438967">
      <w:bodyDiv w:val="1"/>
      <w:marLeft w:val="0"/>
      <w:marRight w:val="0"/>
      <w:marTop w:val="0"/>
      <w:marBottom w:val="0"/>
      <w:divBdr>
        <w:top w:val="none" w:sz="0" w:space="0" w:color="auto"/>
        <w:left w:val="none" w:sz="0" w:space="0" w:color="auto"/>
        <w:bottom w:val="none" w:sz="0" w:space="0" w:color="auto"/>
        <w:right w:val="none" w:sz="0" w:space="0" w:color="auto"/>
      </w:divBdr>
      <w:divsChild>
        <w:div w:id="632564929">
          <w:marLeft w:val="446"/>
          <w:marRight w:val="0"/>
          <w:marTop w:val="0"/>
          <w:marBottom w:val="0"/>
          <w:divBdr>
            <w:top w:val="none" w:sz="0" w:space="0" w:color="auto"/>
            <w:left w:val="none" w:sz="0" w:space="0" w:color="auto"/>
            <w:bottom w:val="none" w:sz="0" w:space="0" w:color="auto"/>
            <w:right w:val="none" w:sz="0" w:space="0" w:color="auto"/>
          </w:divBdr>
        </w:div>
        <w:div w:id="352221995">
          <w:marLeft w:val="446"/>
          <w:marRight w:val="0"/>
          <w:marTop w:val="0"/>
          <w:marBottom w:val="0"/>
          <w:divBdr>
            <w:top w:val="none" w:sz="0" w:space="0" w:color="auto"/>
            <w:left w:val="none" w:sz="0" w:space="0" w:color="auto"/>
            <w:bottom w:val="none" w:sz="0" w:space="0" w:color="auto"/>
            <w:right w:val="none" w:sz="0" w:space="0" w:color="auto"/>
          </w:divBdr>
        </w:div>
        <w:div w:id="125516804">
          <w:marLeft w:val="446"/>
          <w:marRight w:val="0"/>
          <w:marTop w:val="0"/>
          <w:marBottom w:val="0"/>
          <w:divBdr>
            <w:top w:val="none" w:sz="0" w:space="0" w:color="auto"/>
            <w:left w:val="none" w:sz="0" w:space="0" w:color="auto"/>
            <w:bottom w:val="none" w:sz="0" w:space="0" w:color="auto"/>
            <w:right w:val="none" w:sz="0" w:space="0" w:color="auto"/>
          </w:divBdr>
        </w:div>
      </w:divsChild>
    </w:div>
    <w:div w:id="284583152">
      <w:bodyDiv w:val="1"/>
      <w:marLeft w:val="0"/>
      <w:marRight w:val="0"/>
      <w:marTop w:val="0"/>
      <w:marBottom w:val="0"/>
      <w:divBdr>
        <w:top w:val="none" w:sz="0" w:space="0" w:color="auto"/>
        <w:left w:val="none" w:sz="0" w:space="0" w:color="auto"/>
        <w:bottom w:val="none" w:sz="0" w:space="0" w:color="auto"/>
        <w:right w:val="none" w:sz="0" w:space="0" w:color="auto"/>
      </w:divBdr>
    </w:div>
    <w:div w:id="361980527">
      <w:bodyDiv w:val="1"/>
      <w:marLeft w:val="0"/>
      <w:marRight w:val="0"/>
      <w:marTop w:val="0"/>
      <w:marBottom w:val="0"/>
      <w:divBdr>
        <w:top w:val="none" w:sz="0" w:space="0" w:color="auto"/>
        <w:left w:val="none" w:sz="0" w:space="0" w:color="auto"/>
        <w:bottom w:val="none" w:sz="0" w:space="0" w:color="auto"/>
        <w:right w:val="none" w:sz="0" w:space="0" w:color="auto"/>
      </w:divBdr>
    </w:div>
    <w:div w:id="405690550">
      <w:bodyDiv w:val="1"/>
      <w:marLeft w:val="0"/>
      <w:marRight w:val="0"/>
      <w:marTop w:val="0"/>
      <w:marBottom w:val="0"/>
      <w:divBdr>
        <w:top w:val="none" w:sz="0" w:space="0" w:color="auto"/>
        <w:left w:val="none" w:sz="0" w:space="0" w:color="auto"/>
        <w:bottom w:val="none" w:sz="0" w:space="0" w:color="auto"/>
        <w:right w:val="none" w:sz="0" w:space="0" w:color="auto"/>
      </w:divBdr>
    </w:div>
    <w:div w:id="513689148">
      <w:bodyDiv w:val="1"/>
      <w:marLeft w:val="0"/>
      <w:marRight w:val="0"/>
      <w:marTop w:val="0"/>
      <w:marBottom w:val="0"/>
      <w:divBdr>
        <w:top w:val="none" w:sz="0" w:space="0" w:color="auto"/>
        <w:left w:val="none" w:sz="0" w:space="0" w:color="auto"/>
        <w:bottom w:val="none" w:sz="0" w:space="0" w:color="auto"/>
        <w:right w:val="none" w:sz="0" w:space="0" w:color="auto"/>
      </w:divBdr>
    </w:div>
    <w:div w:id="516382906">
      <w:bodyDiv w:val="1"/>
      <w:marLeft w:val="0"/>
      <w:marRight w:val="0"/>
      <w:marTop w:val="0"/>
      <w:marBottom w:val="0"/>
      <w:divBdr>
        <w:top w:val="none" w:sz="0" w:space="0" w:color="auto"/>
        <w:left w:val="none" w:sz="0" w:space="0" w:color="auto"/>
        <w:bottom w:val="none" w:sz="0" w:space="0" w:color="auto"/>
        <w:right w:val="none" w:sz="0" w:space="0" w:color="auto"/>
      </w:divBdr>
    </w:div>
    <w:div w:id="519203800">
      <w:bodyDiv w:val="1"/>
      <w:marLeft w:val="0"/>
      <w:marRight w:val="0"/>
      <w:marTop w:val="0"/>
      <w:marBottom w:val="0"/>
      <w:divBdr>
        <w:top w:val="none" w:sz="0" w:space="0" w:color="auto"/>
        <w:left w:val="none" w:sz="0" w:space="0" w:color="auto"/>
        <w:bottom w:val="none" w:sz="0" w:space="0" w:color="auto"/>
        <w:right w:val="none" w:sz="0" w:space="0" w:color="auto"/>
      </w:divBdr>
    </w:div>
    <w:div w:id="575743592">
      <w:bodyDiv w:val="1"/>
      <w:marLeft w:val="0"/>
      <w:marRight w:val="0"/>
      <w:marTop w:val="0"/>
      <w:marBottom w:val="0"/>
      <w:divBdr>
        <w:top w:val="none" w:sz="0" w:space="0" w:color="auto"/>
        <w:left w:val="none" w:sz="0" w:space="0" w:color="auto"/>
        <w:bottom w:val="none" w:sz="0" w:space="0" w:color="auto"/>
        <w:right w:val="none" w:sz="0" w:space="0" w:color="auto"/>
      </w:divBdr>
    </w:div>
    <w:div w:id="606473743">
      <w:bodyDiv w:val="1"/>
      <w:marLeft w:val="0"/>
      <w:marRight w:val="0"/>
      <w:marTop w:val="0"/>
      <w:marBottom w:val="0"/>
      <w:divBdr>
        <w:top w:val="none" w:sz="0" w:space="0" w:color="auto"/>
        <w:left w:val="none" w:sz="0" w:space="0" w:color="auto"/>
        <w:bottom w:val="none" w:sz="0" w:space="0" w:color="auto"/>
        <w:right w:val="none" w:sz="0" w:space="0" w:color="auto"/>
      </w:divBdr>
      <w:divsChild>
        <w:div w:id="30812307">
          <w:marLeft w:val="446"/>
          <w:marRight w:val="0"/>
          <w:marTop w:val="0"/>
          <w:marBottom w:val="0"/>
          <w:divBdr>
            <w:top w:val="none" w:sz="0" w:space="0" w:color="auto"/>
            <w:left w:val="none" w:sz="0" w:space="0" w:color="auto"/>
            <w:bottom w:val="none" w:sz="0" w:space="0" w:color="auto"/>
            <w:right w:val="none" w:sz="0" w:space="0" w:color="auto"/>
          </w:divBdr>
        </w:div>
      </w:divsChild>
    </w:div>
    <w:div w:id="616376512">
      <w:bodyDiv w:val="1"/>
      <w:marLeft w:val="0"/>
      <w:marRight w:val="0"/>
      <w:marTop w:val="0"/>
      <w:marBottom w:val="0"/>
      <w:divBdr>
        <w:top w:val="none" w:sz="0" w:space="0" w:color="auto"/>
        <w:left w:val="none" w:sz="0" w:space="0" w:color="auto"/>
        <w:bottom w:val="none" w:sz="0" w:space="0" w:color="auto"/>
        <w:right w:val="none" w:sz="0" w:space="0" w:color="auto"/>
      </w:divBdr>
    </w:div>
    <w:div w:id="635449133">
      <w:bodyDiv w:val="1"/>
      <w:marLeft w:val="0"/>
      <w:marRight w:val="0"/>
      <w:marTop w:val="0"/>
      <w:marBottom w:val="0"/>
      <w:divBdr>
        <w:top w:val="none" w:sz="0" w:space="0" w:color="auto"/>
        <w:left w:val="none" w:sz="0" w:space="0" w:color="auto"/>
        <w:bottom w:val="none" w:sz="0" w:space="0" w:color="auto"/>
        <w:right w:val="none" w:sz="0" w:space="0" w:color="auto"/>
      </w:divBdr>
    </w:div>
    <w:div w:id="660473704">
      <w:bodyDiv w:val="1"/>
      <w:marLeft w:val="0"/>
      <w:marRight w:val="0"/>
      <w:marTop w:val="0"/>
      <w:marBottom w:val="0"/>
      <w:divBdr>
        <w:top w:val="none" w:sz="0" w:space="0" w:color="auto"/>
        <w:left w:val="none" w:sz="0" w:space="0" w:color="auto"/>
        <w:bottom w:val="none" w:sz="0" w:space="0" w:color="auto"/>
        <w:right w:val="none" w:sz="0" w:space="0" w:color="auto"/>
      </w:divBdr>
    </w:div>
    <w:div w:id="693383846">
      <w:bodyDiv w:val="1"/>
      <w:marLeft w:val="0"/>
      <w:marRight w:val="0"/>
      <w:marTop w:val="0"/>
      <w:marBottom w:val="0"/>
      <w:divBdr>
        <w:top w:val="none" w:sz="0" w:space="0" w:color="auto"/>
        <w:left w:val="none" w:sz="0" w:space="0" w:color="auto"/>
        <w:bottom w:val="none" w:sz="0" w:space="0" w:color="auto"/>
        <w:right w:val="none" w:sz="0" w:space="0" w:color="auto"/>
      </w:divBdr>
    </w:div>
    <w:div w:id="741220628">
      <w:bodyDiv w:val="1"/>
      <w:marLeft w:val="0"/>
      <w:marRight w:val="0"/>
      <w:marTop w:val="0"/>
      <w:marBottom w:val="0"/>
      <w:divBdr>
        <w:top w:val="none" w:sz="0" w:space="0" w:color="auto"/>
        <w:left w:val="none" w:sz="0" w:space="0" w:color="auto"/>
        <w:bottom w:val="none" w:sz="0" w:space="0" w:color="auto"/>
        <w:right w:val="none" w:sz="0" w:space="0" w:color="auto"/>
      </w:divBdr>
    </w:div>
    <w:div w:id="785343766">
      <w:bodyDiv w:val="1"/>
      <w:marLeft w:val="0"/>
      <w:marRight w:val="0"/>
      <w:marTop w:val="0"/>
      <w:marBottom w:val="0"/>
      <w:divBdr>
        <w:top w:val="none" w:sz="0" w:space="0" w:color="auto"/>
        <w:left w:val="none" w:sz="0" w:space="0" w:color="auto"/>
        <w:bottom w:val="none" w:sz="0" w:space="0" w:color="auto"/>
        <w:right w:val="none" w:sz="0" w:space="0" w:color="auto"/>
      </w:divBdr>
    </w:div>
    <w:div w:id="787311365">
      <w:bodyDiv w:val="1"/>
      <w:marLeft w:val="0"/>
      <w:marRight w:val="0"/>
      <w:marTop w:val="0"/>
      <w:marBottom w:val="0"/>
      <w:divBdr>
        <w:top w:val="none" w:sz="0" w:space="0" w:color="auto"/>
        <w:left w:val="none" w:sz="0" w:space="0" w:color="auto"/>
        <w:bottom w:val="none" w:sz="0" w:space="0" w:color="auto"/>
        <w:right w:val="none" w:sz="0" w:space="0" w:color="auto"/>
      </w:divBdr>
    </w:div>
    <w:div w:id="798105438">
      <w:bodyDiv w:val="1"/>
      <w:marLeft w:val="0"/>
      <w:marRight w:val="0"/>
      <w:marTop w:val="0"/>
      <w:marBottom w:val="0"/>
      <w:divBdr>
        <w:top w:val="none" w:sz="0" w:space="0" w:color="auto"/>
        <w:left w:val="none" w:sz="0" w:space="0" w:color="auto"/>
        <w:bottom w:val="none" w:sz="0" w:space="0" w:color="auto"/>
        <w:right w:val="none" w:sz="0" w:space="0" w:color="auto"/>
      </w:divBdr>
    </w:div>
    <w:div w:id="799499252">
      <w:bodyDiv w:val="1"/>
      <w:marLeft w:val="0"/>
      <w:marRight w:val="0"/>
      <w:marTop w:val="0"/>
      <w:marBottom w:val="0"/>
      <w:divBdr>
        <w:top w:val="none" w:sz="0" w:space="0" w:color="auto"/>
        <w:left w:val="none" w:sz="0" w:space="0" w:color="auto"/>
        <w:bottom w:val="none" w:sz="0" w:space="0" w:color="auto"/>
        <w:right w:val="none" w:sz="0" w:space="0" w:color="auto"/>
      </w:divBdr>
    </w:div>
    <w:div w:id="805660481">
      <w:bodyDiv w:val="1"/>
      <w:marLeft w:val="0"/>
      <w:marRight w:val="0"/>
      <w:marTop w:val="0"/>
      <w:marBottom w:val="0"/>
      <w:divBdr>
        <w:top w:val="none" w:sz="0" w:space="0" w:color="auto"/>
        <w:left w:val="none" w:sz="0" w:space="0" w:color="auto"/>
        <w:bottom w:val="none" w:sz="0" w:space="0" w:color="auto"/>
        <w:right w:val="none" w:sz="0" w:space="0" w:color="auto"/>
      </w:divBdr>
    </w:div>
    <w:div w:id="837771943">
      <w:bodyDiv w:val="1"/>
      <w:marLeft w:val="0"/>
      <w:marRight w:val="0"/>
      <w:marTop w:val="0"/>
      <w:marBottom w:val="0"/>
      <w:divBdr>
        <w:top w:val="none" w:sz="0" w:space="0" w:color="auto"/>
        <w:left w:val="none" w:sz="0" w:space="0" w:color="auto"/>
        <w:bottom w:val="none" w:sz="0" w:space="0" w:color="auto"/>
        <w:right w:val="none" w:sz="0" w:space="0" w:color="auto"/>
      </w:divBdr>
    </w:div>
    <w:div w:id="985204516">
      <w:bodyDiv w:val="1"/>
      <w:marLeft w:val="0"/>
      <w:marRight w:val="0"/>
      <w:marTop w:val="0"/>
      <w:marBottom w:val="0"/>
      <w:divBdr>
        <w:top w:val="none" w:sz="0" w:space="0" w:color="auto"/>
        <w:left w:val="none" w:sz="0" w:space="0" w:color="auto"/>
        <w:bottom w:val="none" w:sz="0" w:space="0" w:color="auto"/>
        <w:right w:val="none" w:sz="0" w:space="0" w:color="auto"/>
      </w:divBdr>
    </w:div>
    <w:div w:id="998000977">
      <w:bodyDiv w:val="1"/>
      <w:marLeft w:val="0"/>
      <w:marRight w:val="0"/>
      <w:marTop w:val="0"/>
      <w:marBottom w:val="0"/>
      <w:divBdr>
        <w:top w:val="none" w:sz="0" w:space="0" w:color="auto"/>
        <w:left w:val="none" w:sz="0" w:space="0" w:color="auto"/>
        <w:bottom w:val="none" w:sz="0" w:space="0" w:color="auto"/>
        <w:right w:val="none" w:sz="0" w:space="0" w:color="auto"/>
      </w:divBdr>
    </w:div>
    <w:div w:id="1062945976">
      <w:bodyDiv w:val="1"/>
      <w:marLeft w:val="0"/>
      <w:marRight w:val="0"/>
      <w:marTop w:val="0"/>
      <w:marBottom w:val="0"/>
      <w:divBdr>
        <w:top w:val="none" w:sz="0" w:space="0" w:color="auto"/>
        <w:left w:val="none" w:sz="0" w:space="0" w:color="auto"/>
        <w:bottom w:val="none" w:sz="0" w:space="0" w:color="auto"/>
        <w:right w:val="none" w:sz="0" w:space="0" w:color="auto"/>
      </w:divBdr>
    </w:div>
    <w:div w:id="1085880744">
      <w:bodyDiv w:val="1"/>
      <w:marLeft w:val="0"/>
      <w:marRight w:val="0"/>
      <w:marTop w:val="0"/>
      <w:marBottom w:val="0"/>
      <w:divBdr>
        <w:top w:val="none" w:sz="0" w:space="0" w:color="auto"/>
        <w:left w:val="none" w:sz="0" w:space="0" w:color="auto"/>
        <w:bottom w:val="none" w:sz="0" w:space="0" w:color="auto"/>
        <w:right w:val="none" w:sz="0" w:space="0" w:color="auto"/>
      </w:divBdr>
    </w:div>
    <w:div w:id="1149132862">
      <w:bodyDiv w:val="1"/>
      <w:marLeft w:val="0"/>
      <w:marRight w:val="0"/>
      <w:marTop w:val="0"/>
      <w:marBottom w:val="0"/>
      <w:divBdr>
        <w:top w:val="none" w:sz="0" w:space="0" w:color="auto"/>
        <w:left w:val="none" w:sz="0" w:space="0" w:color="auto"/>
        <w:bottom w:val="none" w:sz="0" w:space="0" w:color="auto"/>
        <w:right w:val="none" w:sz="0" w:space="0" w:color="auto"/>
      </w:divBdr>
    </w:div>
    <w:div w:id="1178353390">
      <w:bodyDiv w:val="1"/>
      <w:marLeft w:val="0"/>
      <w:marRight w:val="0"/>
      <w:marTop w:val="0"/>
      <w:marBottom w:val="0"/>
      <w:divBdr>
        <w:top w:val="none" w:sz="0" w:space="0" w:color="auto"/>
        <w:left w:val="none" w:sz="0" w:space="0" w:color="auto"/>
        <w:bottom w:val="none" w:sz="0" w:space="0" w:color="auto"/>
        <w:right w:val="none" w:sz="0" w:space="0" w:color="auto"/>
      </w:divBdr>
    </w:div>
    <w:div w:id="1194466867">
      <w:bodyDiv w:val="1"/>
      <w:marLeft w:val="0"/>
      <w:marRight w:val="0"/>
      <w:marTop w:val="0"/>
      <w:marBottom w:val="0"/>
      <w:divBdr>
        <w:top w:val="none" w:sz="0" w:space="0" w:color="auto"/>
        <w:left w:val="none" w:sz="0" w:space="0" w:color="auto"/>
        <w:bottom w:val="none" w:sz="0" w:space="0" w:color="auto"/>
        <w:right w:val="none" w:sz="0" w:space="0" w:color="auto"/>
      </w:divBdr>
    </w:div>
    <w:div w:id="1220215953">
      <w:bodyDiv w:val="1"/>
      <w:marLeft w:val="0"/>
      <w:marRight w:val="0"/>
      <w:marTop w:val="0"/>
      <w:marBottom w:val="0"/>
      <w:divBdr>
        <w:top w:val="none" w:sz="0" w:space="0" w:color="auto"/>
        <w:left w:val="none" w:sz="0" w:space="0" w:color="auto"/>
        <w:bottom w:val="none" w:sz="0" w:space="0" w:color="auto"/>
        <w:right w:val="none" w:sz="0" w:space="0" w:color="auto"/>
      </w:divBdr>
    </w:div>
    <w:div w:id="1302882175">
      <w:bodyDiv w:val="1"/>
      <w:marLeft w:val="0"/>
      <w:marRight w:val="0"/>
      <w:marTop w:val="0"/>
      <w:marBottom w:val="0"/>
      <w:divBdr>
        <w:top w:val="none" w:sz="0" w:space="0" w:color="auto"/>
        <w:left w:val="none" w:sz="0" w:space="0" w:color="auto"/>
        <w:bottom w:val="none" w:sz="0" w:space="0" w:color="auto"/>
        <w:right w:val="none" w:sz="0" w:space="0" w:color="auto"/>
      </w:divBdr>
    </w:div>
    <w:div w:id="1312949222">
      <w:bodyDiv w:val="1"/>
      <w:marLeft w:val="0"/>
      <w:marRight w:val="0"/>
      <w:marTop w:val="0"/>
      <w:marBottom w:val="0"/>
      <w:divBdr>
        <w:top w:val="none" w:sz="0" w:space="0" w:color="auto"/>
        <w:left w:val="none" w:sz="0" w:space="0" w:color="auto"/>
        <w:bottom w:val="none" w:sz="0" w:space="0" w:color="auto"/>
        <w:right w:val="none" w:sz="0" w:space="0" w:color="auto"/>
      </w:divBdr>
    </w:div>
    <w:div w:id="1342505854">
      <w:bodyDiv w:val="1"/>
      <w:marLeft w:val="0"/>
      <w:marRight w:val="0"/>
      <w:marTop w:val="0"/>
      <w:marBottom w:val="0"/>
      <w:divBdr>
        <w:top w:val="none" w:sz="0" w:space="0" w:color="auto"/>
        <w:left w:val="none" w:sz="0" w:space="0" w:color="auto"/>
        <w:bottom w:val="none" w:sz="0" w:space="0" w:color="auto"/>
        <w:right w:val="none" w:sz="0" w:space="0" w:color="auto"/>
      </w:divBdr>
    </w:div>
    <w:div w:id="1359356278">
      <w:bodyDiv w:val="1"/>
      <w:marLeft w:val="0"/>
      <w:marRight w:val="0"/>
      <w:marTop w:val="0"/>
      <w:marBottom w:val="0"/>
      <w:divBdr>
        <w:top w:val="none" w:sz="0" w:space="0" w:color="auto"/>
        <w:left w:val="none" w:sz="0" w:space="0" w:color="auto"/>
        <w:bottom w:val="none" w:sz="0" w:space="0" w:color="auto"/>
        <w:right w:val="none" w:sz="0" w:space="0" w:color="auto"/>
      </w:divBdr>
    </w:div>
    <w:div w:id="1360886568">
      <w:bodyDiv w:val="1"/>
      <w:marLeft w:val="0"/>
      <w:marRight w:val="0"/>
      <w:marTop w:val="0"/>
      <w:marBottom w:val="0"/>
      <w:divBdr>
        <w:top w:val="none" w:sz="0" w:space="0" w:color="auto"/>
        <w:left w:val="none" w:sz="0" w:space="0" w:color="auto"/>
        <w:bottom w:val="none" w:sz="0" w:space="0" w:color="auto"/>
        <w:right w:val="none" w:sz="0" w:space="0" w:color="auto"/>
      </w:divBdr>
    </w:div>
    <w:div w:id="1389109844">
      <w:bodyDiv w:val="1"/>
      <w:marLeft w:val="0"/>
      <w:marRight w:val="0"/>
      <w:marTop w:val="0"/>
      <w:marBottom w:val="0"/>
      <w:divBdr>
        <w:top w:val="none" w:sz="0" w:space="0" w:color="auto"/>
        <w:left w:val="none" w:sz="0" w:space="0" w:color="auto"/>
        <w:bottom w:val="none" w:sz="0" w:space="0" w:color="auto"/>
        <w:right w:val="none" w:sz="0" w:space="0" w:color="auto"/>
      </w:divBdr>
    </w:div>
    <w:div w:id="1451629617">
      <w:bodyDiv w:val="1"/>
      <w:marLeft w:val="0"/>
      <w:marRight w:val="0"/>
      <w:marTop w:val="0"/>
      <w:marBottom w:val="0"/>
      <w:divBdr>
        <w:top w:val="none" w:sz="0" w:space="0" w:color="auto"/>
        <w:left w:val="none" w:sz="0" w:space="0" w:color="auto"/>
        <w:bottom w:val="none" w:sz="0" w:space="0" w:color="auto"/>
        <w:right w:val="none" w:sz="0" w:space="0" w:color="auto"/>
      </w:divBdr>
    </w:div>
    <w:div w:id="1485462517">
      <w:bodyDiv w:val="1"/>
      <w:marLeft w:val="0"/>
      <w:marRight w:val="0"/>
      <w:marTop w:val="0"/>
      <w:marBottom w:val="0"/>
      <w:divBdr>
        <w:top w:val="none" w:sz="0" w:space="0" w:color="auto"/>
        <w:left w:val="none" w:sz="0" w:space="0" w:color="auto"/>
        <w:bottom w:val="none" w:sz="0" w:space="0" w:color="auto"/>
        <w:right w:val="none" w:sz="0" w:space="0" w:color="auto"/>
      </w:divBdr>
    </w:div>
    <w:div w:id="1488084393">
      <w:bodyDiv w:val="1"/>
      <w:marLeft w:val="0"/>
      <w:marRight w:val="0"/>
      <w:marTop w:val="0"/>
      <w:marBottom w:val="0"/>
      <w:divBdr>
        <w:top w:val="none" w:sz="0" w:space="0" w:color="auto"/>
        <w:left w:val="none" w:sz="0" w:space="0" w:color="auto"/>
        <w:bottom w:val="none" w:sz="0" w:space="0" w:color="auto"/>
        <w:right w:val="none" w:sz="0" w:space="0" w:color="auto"/>
      </w:divBdr>
    </w:div>
    <w:div w:id="1490247397">
      <w:bodyDiv w:val="1"/>
      <w:marLeft w:val="0"/>
      <w:marRight w:val="0"/>
      <w:marTop w:val="0"/>
      <w:marBottom w:val="0"/>
      <w:divBdr>
        <w:top w:val="none" w:sz="0" w:space="0" w:color="auto"/>
        <w:left w:val="none" w:sz="0" w:space="0" w:color="auto"/>
        <w:bottom w:val="none" w:sz="0" w:space="0" w:color="auto"/>
        <w:right w:val="none" w:sz="0" w:space="0" w:color="auto"/>
      </w:divBdr>
    </w:div>
    <w:div w:id="1496526903">
      <w:bodyDiv w:val="1"/>
      <w:marLeft w:val="0"/>
      <w:marRight w:val="0"/>
      <w:marTop w:val="0"/>
      <w:marBottom w:val="0"/>
      <w:divBdr>
        <w:top w:val="none" w:sz="0" w:space="0" w:color="auto"/>
        <w:left w:val="none" w:sz="0" w:space="0" w:color="auto"/>
        <w:bottom w:val="none" w:sz="0" w:space="0" w:color="auto"/>
        <w:right w:val="none" w:sz="0" w:space="0" w:color="auto"/>
      </w:divBdr>
    </w:div>
    <w:div w:id="1500847458">
      <w:bodyDiv w:val="1"/>
      <w:marLeft w:val="0"/>
      <w:marRight w:val="0"/>
      <w:marTop w:val="0"/>
      <w:marBottom w:val="0"/>
      <w:divBdr>
        <w:top w:val="none" w:sz="0" w:space="0" w:color="auto"/>
        <w:left w:val="none" w:sz="0" w:space="0" w:color="auto"/>
        <w:bottom w:val="none" w:sz="0" w:space="0" w:color="auto"/>
        <w:right w:val="none" w:sz="0" w:space="0" w:color="auto"/>
      </w:divBdr>
    </w:div>
    <w:div w:id="1547260320">
      <w:bodyDiv w:val="1"/>
      <w:marLeft w:val="0"/>
      <w:marRight w:val="0"/>
      <w:marTop w:val="0"/>
      <w:marBottom w:val="0"/>
      <w:divBdr>
        <w:top w:val="none" w:sz="0" w:space="0" w:color="auto"/>
        <w:left w:val="none" w:sz="0" w:space="0" w:color="auto"/>
        <w:bottom w:val="none" w:sz="0" w:space="0" w:color="auto"/>
        <w:right w:val="none" w:sz="0" w:space="0" w:color="auto"/>
      </w:divBdr>
    </w:div>
    <w:div w:id="1556546992">
      <w:bodyDiv w:val="1"/>
      <w:marLeft w:val="0"/>
      <w:marRight w:val="0"/>
      <w:marTop w:val="0"/>
      <w:marBottom w:val="0"/>
      <w:divBdr>
        <w:top w:val="none" w:sz="0" w:space="0" w:color="auto"/>
        <w:left w:val="none" w:sz="0" w:space="0" w:color="auto"/>
        <w:bottom w:val="none" w:sz="0" w:space="0" w:color="auto"/>
        <w:right w:val="none" w:sz="0" w:space="0" w:color="auto"/>
      </w:divBdr>
    </w:div>
    <w:div w:id="1660691868">
      <w:bodyDiv w:val="1"/>
      <w:marLeft w:val="0"/>
      <w:marRight w:val="0"/>
      <w:marTop w:val="0"/>
      <w:marBottom w:val="0"/>
      <w:divBdr>
        <w:top w:val="none" w:sz="0" w:space="0" w:color="auto"/>
        <w:left w:val="none" w:sz="0" w:space="0" w:color="auto"/>
        <w:bottom w:val="none" w:sz="0" w:space="0" w:color="auto"/>
        <w:right w:val="none" w:sz="0" w:space="0" w:color="auto"/>
      </w:divBdr>
    </w:div>
    <w:div w:id="1667200529">
      <w:bodyDiv w:val="1"/>
      <w:marLeft w:val="0"/>
      <w:marRight w:val="0"/>
      <w:marTop w:val="0"/>
      <w:marBottom w:val="0"/>
      <w:divBdr>
        <w:top w:val="none" w:sz="0" w:space="0" w:color="auto"/>
        <w:left w:val="none" w:sz="0" w:space="0" w:color="auto"/>
        <w:bottom w:val="none" w:sz="0" w:space="0" w:color="auto"/>
        <w:right w:val="none" w:sz="0" w:space="0" w:color="auto"/>
      </w:divBdr>
    </w:div>
    <w:div w:id="1754662262">
      <w:bodyDiv w:val="1"/>
      <w:marLeft w:val="0"/>
      <w:marRight w:val="0"/>
      <w:marTop w:val="0"/>
      <w:marBottom w:val="0"/>
      <w:divBdr>
        <w:top w:val="none" w:sz="0" w:space="0" w:color="auto"/>
        <w:left w:val="none" w:sz="0" w:space="0" w:color="auto"/>
        <w:bottom w:val="none" w:sz="0" w:space="0" w:color="auto"/>
        <w:right w:val="none" w:sz="0" w:space="0" w:color="auto"/>
      </w:divBdr>
    </w:div>
    <w:div w:id="1822505422">
      <w:bodyDiv w:val="1"/>
      <w:marLeft w:val="0"/>
      <w:marRight w:val="0"/>
      <w:marTop w:val="0"/>
      <w:marBottom w:val="0"/>
      <w:divBdr>
        <w:top w:val="none" w:sz="0" w:space="0" w:color="auto"/>
        <w:left w:val="none" w:sz="0" w:space="0" w:color="auto"/>
        <w:bottom w:val="none" w:sz="0" w:space="0" w:color="auto"/>
        <w:right w:val="none" w:sz="0" w:space="0" w:color="auto"/>
      </w:divBdr>
    </w:div>
    <w:div w:id="1894996501">
      <w:bodyDiv w:val="1"/>
      <w:marLeft w:val="0"/>
      <w:marRight w:val="0"/>
      <w:marTop w:val="0"/>
      <w:marBottom w:val="0"/>
      <w:divBdr>
        <w:top w:val="none" w:sz="0" w:space="0" w:color="auto"/>
        <w:left w:val="none" w:sz="0" w:space="0" w:color="auto"/>
        <w:bottom w:val="none" w:sz="0" w:space="0" w:color="auto"/>
        <w:right w:val="none" w:sz="0" w:space="0" w:color="auto"/>
      </w:divBdr>
    </w:div>
    <w:div w:id="1967468703">
      <w:bodyDiv w:val="1"/>
      <w:marLeft w:val="0"/>
      <w:marRight w:val="0"/>
      <w:marTop w:val="0"/>
      <w:marBottom w:val="0"/>
      <w:divBdr>
        <w:top w:val="none" w:sz="0" w:space="0" w:color="auto"/>
        <w:left w:val="none" w:sz="0" w:space="0" w:color="auto"/>
        <w:bottom w:val="none" w:sz="0" w:space="0" w:color="auto"/>
        <w:right w:val="none" w:sz="0" w:space="0" w:color="auto"/>
      </w:divBdr>
    </w:div>
    <w:div w:id="2056153704">
      <w:bodyDiv w:val="1"/>
      <w:marLeft w:val="0"/>
      <w:marRight w:val="0"/>
      <w:marTop w:val="0"/>
      <w:marBottom w:val="0"/>
      <w:divBdr>
        <w:top w:val="none" w:sz="0" w:space="0" w:color="auto"/>
        <w:left w:val="none" w:sz="0" w:space="0" w:color="auto"/>
        <w:bottom w:val="none" w:sz="0" w:space="0" w:color="auto"/>
        <w:right w:val="none" w:sz="0" w:space="0" w:color="auto"/>
      </w:divBdr>
    </w:div>
    <w:div w:id="2060322056">
      <w:bodyDiv w:val="1"/>
      <w:marLeft w:val="0"/>
      <w:marRight w:val="0"/>
      <w:marTop w:val="0"/>
      <w:marBottom w:val="0"/>
      <w:divBdr>
        <w:top w:val="none" w:sz="0" w:space="0" w:color="auto"/>
        <w:left w:val="none" w:sz="0" w:space="0" w:color="auto"/>
        <w:bottom w:val="none" w:sz="0" w:space="0" w:color="auto"/>
        <w:right w:val="none" w:sz="0" w:space="0" w:color="auto"/>
      </w:divBdr>
    </w:div>
    <w:div w:id="2068019747">
      <w:bodyDiv w:val="1"/>
      <w:marLeft w:val="0"/>
      <w:marRight w:val="0"/>
      <w:marTop w:val="0"/>
      <w:marBottom w:val="0"/>
      <w:divBdr>
        <w:top w:val="none" w:sz="0" w:space="0" w:color="auto"/>
        <w:left w:val="none" w:sz="0" w:space="0" w:color="auto"/>
        <w:bottom w:val="none" w:sz="0" w:space="0" w:color="auto"/>
        <w:right w:val="none" w:sz="0" w:space="0" w:color="auto"/>
      </w:divBdr>
    </w:div>
    <w:div w:id="2121292203">
      <w:bodyDiv w:val="1"/>
      <w:marLeft w:val="0"/>
      <w:marRight w:val="0"/>
      <w:marTop w:val="0"/>
      <w:marBottom w:val="0"/>
      <w:divBdr>
        <w:top w:val="none" w:sz="0" w:space="0" w:color="auto"/>
        <w:left w:val="none" w:sz="0" w:space="0" w:color="auto"/>
        <w:bottom w:val="none" w:sz="0" w:space="0" w:color="auto"/>
        <w:right w:val="none" w:sz="0" w:space="0" w:color="auto"/>
      </w:divBdr>
    </w:div>
    <w:div w:id="214342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3375B-4A2B-4A08-8A37-B16C15339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1927</Words>
  <Characters>10600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PRIMERA sesión ORDINARIA DEL órgano de gobierno seseabc 2024.</dc:creator>
  <cp:keywords/>
  <dc:description/>
  <cp:lastModifiedBy>Dayani Morales</cp:lastModifiedBy>
  <cp:revision>3</cp:revision>
  <cp:lastPrinted>2026-01-23T20:58:00Z</cp:lastPrinted>
  <dcterms:created xsi:type="dcterms:W3CDTF">2026-02-26T18:06:00Z</dcterms:created>
  <dcterms:modified xsi:type="dcterms:W3CDTF">2026-02-26T18:07:00Z</dcterms:modified>
</cp:coreProperties>
</file>